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1C6D" w14:textId="128ED269" w:rsidR="00B252A0" w:rsidRPr="003C224A" w:rsidRDefault="00B252A0" w:rsidP="00B252A0">
      <w:pPr>
        <w:spacing w:after="120"/>
        <w:jc w:val="center"/>
        <w:rPr>
          <w:rStyle w:val="Emphasis"/>
          <w:rFonts w:asciiTheme="minorHAnsi" w:hAnsiTheme="minorHAnsi"/>
          <w:b/>
          <w:i w:val="0"/>
          <w:sz w:val="32"/>
          <w:szCs w:val="32"/>
        </w:rPr>
      </w:pPr>
      <w:r w:rsidRPr="003C224A">
        <w:rPr>
          <w:rStyle w:val="Emphasis"/>
          <w:rFonts w:asciiTheme="minorHAnsi" w:hAnsiTheme="minorHAnsi"/>
          <w:b/>
          <w:i w:val="0"/>
          <w:sz w:val="32"/>
          <w:szCs w:val="32"/>
        </w:rPr>
        <w:t xml:space="preserve">Chapter </w:t>
      </w:r>
      <w:r w:rsidR="001A3E17">
        <w:rPr>
          <w:rStyle w:val="Emphasis"/>
          <w:rFonts w:asciiTheme="minorHAnsi" w:hAnsiTheme="minorHAnsi"/>
          <w:b/>
          <w:i w:val="0"/>
          <w:sz w:val="32"/>
          <w:szCs w:val="32"/>
        </w:rPr>
        <w:t>10</w:t>
      </w:r>
    </w:p>
    <w:p w14:paraId="73326181" w14:textId="77777777" w:rsidR="00B252A0" w:rsidRPr="00997080" w:rsidRDefault="00B252A0" w:rsidP="00B252A0">
      <w:pPr>
        <w:spacing w:after="120"/>
        <w:jc w:val="center"/>
        <w:rPr>
          <w:rFonts w:asciiTheme="minorHAnsi" w:hAnsiTheme="minorHAnsi"/>
          <w:b/>
          <w:sz w:val="32"/>
          <w:szCs w:val="32"/>
        </w:rPr>
      </w:pPr>
      <w:r w:rsidRPr="00997080">
        <w:rPr>
          <w:rFonts w:asciiTheme="minorHAnsi" w:hAnsiTheme="minorHAnsi"/>
          <w:b/>
          <w:sz w:val="32"/>
          <w:szCs w:val="32"/>
        </w:rPr>
        <w:t>HEAT STRESS PROGRAM</w:t>
      </w:r>
    </w:p>
    <w:p w14:paraId="6ED37EE2" w14:textId="77777777" w:rsidR="00CB77CC" w:rsidRPr="00550EE7" w:rsidRDefault="008740BD" w:rsidP="00550EE7">
      <w:pPr>
        <w:pStyle w:val="ListParagraph"/>
        <w:numPr>
          <w:ilvl w:val="0"/>
          <w:numId w:val="20"/>
        </w:numPr>
        <w:ind w:left="360"/>
        <w:rPr>
          <w:rFonts w:asciiTheme="minorHAnsi" w:hAnsiTheme="minorHAnsi"/>
          <w:b/>
        </w:rPr>
      </w:pPr>
      <w:r w:rsidRPr="00550EE7">
        <w:rPr>
          <w:rFonts w:asciiTheme="minorHAnsi" w:hAnsiTheme="minorHAnsi"/>
          <w:b/>
          <w:u w:val="single"/>
        </w:rPr>
        <w:t>References</w:t>
      </w:r>
      <w:r w:rsidR="00B252A0" w:rsidRPr="00550EE7">
        <w:rPr>
          <w:rFonts w:asciiTheme="minorHAnsi" w:hAnsiTheme="minorHAnsi"/>
          <w:b/>
        </w:rPr>
        <w:t xml:space="preserve"> </w:t>
      </w:r>
      <w:r w:rsidR="009846BE" w:rsidRPr="00550EE7">
        <w:rPr>
          <w:rFonts w:asciiTheme="minorHAnsi" w:hAnsiTheme="minorHAnsi"/>
          <w:b/>
        </w:rPr>
        <w:t xml:space="preserve"> </w:t>
      </w:r>
      <w:r w:rsidR="00B252A0" w:rsidRPr="00550EE7">
        <w:rPr>
          <w:rFonts w:asciiTheme="minorHAnsi" w:hAnsiTheme="minorHAnsi"/>
          <w:b/>
        </w:rPr>
        <w:t xml:space="preserve"> </w:t>
      </w:r>
    </w:p>
    <w:p w14:paraId="42B78908" w14:textId="77777777" w:rsidR="00852753" w:rsidRPr="00997080" w:rsidRDefault="001A3E17" w:rsidP="00340093">
      <w:pPr>
        <w:pStyle w:val="ListParagraph"/>
        <w:numPr>
          <w:ilvl w:val="0"/>
          <w:numId w:val="14"/>
        </w:numPr>
        <w:ind w:left="720"/>
        <w:rPr>
          <w:rFonts w:asciiTheme="minorHAnsi" w:hAnsiTheme="minorHAnsi"/>
        </w:rPr>
      </w:pPr>
      <w:hyperlink r:id="rId8" w:history="1">
        <w:r w:rsidR="00852753" w:rsidRPr="00997080">
          <w:rPr>
            <w:rStyle w:val="Hyperlink"/>
            <w:rFonts w:asciiTheme="minorHAnsi" w:hAnsiTheme="minorHAnsi"/>
          </w:rPr>
          <w:t>Washington State L&amp;I Outdoor Heat Exposure (Heat Stress)</w:t>
        </w:r>
      </w:hyperlink>
    </w:p>
    <w:p w14:paraId="1610C529" w14:textId="77777777" w:rsidR="00D1684A" w:rsidRPr="00997080" w:rsidRDefault="001A3E17" w:rsidP="00340093">
      <w:pPr>
        <w:pStyle w:val="ListParagraph"/>
        <w:numPr>
          <w:ilvl w:val="0"/>
          <w:numId w:val="14"/>
        </w:numPr>
        <w:ind w:left="720"/>
        <w:rPr>
          <w:rFonts w:asciiTheme="minorHAnsi" w:hAnsiTheme="minorHAnsi"/>
        </w:rPr>
      </w:pPr>
      <w:hyperlink r:id="rId9" w:history="1">
        <w:r w:rsidR="00D1684A" w:rsidRPr="00271E92">
          <w:rPr>
            <w:rStyle w:val="Hyperlink"/>
            <w:rFonts w:asciiTheme="minorHAnsi" w:hAnsiTheme="minorHAnsi"/>
          </w:rPr>
          <w:t>EH&amp;S Outdoor Heat Stress Program</w:t>
        </w:r>
      </w:hyperlink>
    </w:p>
    <w:p w14:paraId="1C6873CA" w14:textId="77777777" w:rsidR="0001184D" w:rsidRDefault="001A3E17" w:rsidP="00340093">
      <w:pPr>
        <w:pStyle w:val="ListParagraph"/>
        <w:numPr>
          <w:ilvl w:val="0"/>
          <w:numId w:val="14"/>
        </w:numPr>
        <w:ind w:left="720"/>
        <w:rPr>
          <w:rFonts w:asciiTheme="minorHAnsi" w:hAnsiTheme="minorHAnsi"/>
        </w:rPr>
      </w:pPr>
      <w:hyperlink r:id="rId10" w:history="1">
        <w:r w:rsidR="0001184D" w:rsidRPr="00271E92">
          <w:rPr>
            <w:rStyle w:val="Hyperlink"/>
            <w:rFonts w:asciiTheme="minorHAnsi" w:hAnsiTheme="minorHAnsi"/>
          </w:rPr>
          <w:t>EH&amp;S Training Factsheet - Heat Related Illness</w:t>
        </w:r>
      </w:hyperlink>
    </w:p>
    <w:p w14:paraId="6E2EC134" w14:textId="77777777" w:rsidR="001C41DA" w:rsidRPr="00997080" w:rsidRDefault="001A3E17" w:rsidP="00340093">
      <w:pPr>
        <w:pStyle w:val="ListParagraph"/>
        <w:numPr>
          <w:ilvl w:val="0"/>
          <w:numId w:val="14"/>
        </w:numPr>
        <w:ind w:left="720"/>
        <w:rPr>
          <w:rFonts w:asciiTheme="minorHAnsi" w:hAnsiTheme="minorHAnsi"/>
        </w:rPr>
      </w:pPr>
      <w:hyperlink r:id="rId11" w:history="1">
        <w:r w:rsidR="001C41DA" w:rsidRPr="001C41DA">
          <w:rPr>
            <w:rStyle w:val="Hyperlink"/>
            <w:rFonts w:asciiTheme="minorHAnsi" w:hAnsiTheme="minorHAnsi"/>
          </w:rPr>
          <w:t xml:space="preserve">SPPM 3.10 General Requirements for </w:t>
        </w:r>
        <w:r w:rsidR="001C41DA">
          <w:rPr>
            <w:rStyle w:val="Hyperlink"/>
            <w:rFonts w:asciiTheme="minorHAnsi" w:hAnsiTheme="minorHAnsi"/>
          </w:rPr>
          <w:t>Personal</w:t>
        </w:r>
        <w:r w:rsidR="001C41DA" w:rsidRPr="001C41DA">
          <w:rPr>
            <w:rStyle w:val="Hyperlink"/>
            <w:rFonts w:asciiTheme="minorHAnsi" w:hAnsiTheme="minorHAnsi"/>
          </w:rPr>
          <w:t xml:space="preserve"> Protective Equipment</w:t>
        </w:r>
      </w:hyperlink>
    </w:p>
    <w:p w14:paraId="12B6EA45" w14:textId="77777777" w:rsidR="00D1684A" w:rsidRPr="00997080" w:rsidRDefault="001A3E17" w:rsidP="00340093">
      <w:pPr>
        <w:pStyle w:val="ListParagraph"/>
        <w:numPr>
          <w:ilvl w:val="0"/>
          <w:numId w:val="14"/>
        </w:numPr>
        <w:ind w:left="720"/>
        <w:rPr>
          <w:rFonts w:asciiTheme="minorHAnsi" w:hAnsiTheme="minorHAnsi"/>
        </w:rPr>
      </w:pPr>
      <w:hyperlink r:id="rId12" w:history="1">
        <w:r w:rsidR="00812B74">
          <w:rPr>
            <w:rStyle w:val="Hyperlink"/>
            <w:rFonts w:asciiTheme="minorHAnsi" w:hAnsiTheme="minorHAnsi"/>
          </w:rPr>
          <w:t>WAC 296-62-095 Outdoor Heat Exposure (Note:  Links from 266-62-09510 through 266-62-09560 are Available from this Link and are Relevant)</w:t>
        </w:r>
      </w:hyperlink>
    </w:p>
    <w:p w14:paraId="0E460EA5" w14:textId="77777777" w:rsidR="009703EB" w:rsidRPr="007E4AD5" w:rsidRDefault="001A3E17" w:rsidP="00340093">
      <w:pPr>
        <w:pStyle w:val="ListParagraph"/>
        <w:numPr>
          <w:ilvl w:val="0"/>
          <w:numId w:val="14"/>
        </w:numPr>
        <w:ind w:left="720"/>
        <w:rPr>
          <w:rFonts w:asciiTheme="minorHAnsi" w:hAnsiTheme="minorHAnsi"/>
        </w:rPr>
      </w:pPr>
      <w:hyperlink r:id="rId13" w:history="1">
        <w:r w:rsidR="009703EB" w:rsidRPr="00997080">
          <w:rPr>
            <w:rStyle w:val="Hyperlink"/>
            <w:rFonts w:asciiTheme="minorHAnsi" w:hAnsiTheme="minorHAnsi"/>
          </w:rPr>
          <w:t>DOSH Directive 10.15 - Outdoor Heat Exposure Enforcement Procedures</w:t>
        </w:r>
      </w:hyperlink>
    </w:p>
    <w:p w14:paraId="30AC7E8C" w14:textId="77777777" w:rsidR="007E4AD5" w:rsidRDefault="001A3E17" w:rsidP="00340093">
      <w:pPr>
        <w:pStyle w:val="ListParagraph"/>
        <w:numPr>
          <w:ilvl w:val="0"/>
          <w:numId w:val="14"/>
        </w:numPr>
        <w:ind w:left="720"/>
        <w:rPr>
          <w:rFonts w:asciiTheme="minorHAnsi" w:hAnsiTheme="minorHAnsi"/>
        </w:rPr>
      </w:pPr>
      <w:hyperlink r:id="rId14" w:history="1">
        <w:r w:rsidR="00956655" w:rsidRPr="00847F67">
          <w:rPr>
            <w:rStyle w:val="Hyperlink"/>
            <w:rFonts w:asciiTheme="minorHAnsi" w:hAnsiTheme="minorHAnsi"/>
          </w:rPr>
          <w:t>http://www.lni.wa.gov/safety/topics/atoz/heatstress/default.asp</w:t>
        </w:r>
      </w:hyperlink>
      <w:r w:rsidR="00956655">
        <w:rPr>
          <w:rFonts w:asciiTheme="minorHAnsi" w:hAnsiTheme="minorHAnsi"/>
        </w:rPr>
        <w:t xml:space="preserve"> </w:t>
      </w:r>
    </w:p>
    <w:p w14:paraId="647F99F2" w14:textId="77777777" w:rsidR="00B96BF8" w:rsidRPr="00997080" w:rsidRDefault="001A3E17" w:rsidP="00340093">
      <w:pPr>
        <w:pStyle w:val="ListParagraph"/>
        <w:numPr>
          <w:ilvl w:val="0"/>
          <w:numId w:val="14"/>
        </w:numPr>
        <w:ind w:left="720"/>
        <w:rPr>
          <w:rFonts w:asciiTheme="minorHAnsi" w:hAnsiTheme="minorHAnsi"/>
        </w:rPr>
      </w:pPr>
      <w:hyperlink r:id="rId15" w:history="1">
        <w:r w:rsidR="00B96BF8" w:rsidRPr="0029624B">
          <w:rPr>
            <w:rStyle w:val="Hyperlink"/>
            <w:rFonts w:asciiTheme="minorHAnsi" w:hAnsiTheme="minorHAnsi"/>
          </w:rPr>
          <w:t>http://apps.leg.wa.gov/WAC/default.aspx?cite=296-62-09013</w:t>
        </w:r>
      </w:hyperlink>
      <w:r w:rsidR="00B96BF8">
        <w:rPr>
          <w:rFonts w:asciiTheme="minorHAnsi" w:hAnsiTheme="minorHAnsi"/>
        </w:rPr>
        <w:t xml:space="preserve"> </w:t>
      </w:r>
    </w:p>
    <w:p w14:paraId="0E41D7FF" w14:textId="77777777" w:rsidR="00CB77CC" w:rsidRPr="00997080" w:rsidRDefault="00CB77CC" w:rsidP="0001184D">
      <w:pPr>
        <w:rPr>
          <w:rFonts w:asciiTheme="minorHAnsi" w:hAnsiTheme="minorHAnsi"/>
          <w:b/>
          <w:u w:val="single"/>
        </w:rPr>
      </w:pPr>
      <w:r w:rsidRPr="00997080">
        <w:rPr>
          <w:rFonts w:asciiTheme="minorHAnsi" w:hAnsiTheme="minorHAnsi"/>
          <w:b/>
        </w:rPr>
        <w:t xml:space="preserve">              </w:t>
      </w:r>
    </w:p>
    <w:p w14:paraId="4E6C1D05" w14:textId="24515B43" w:rsidR="00B252A0" w:rsidRDefault="008740BD" w:rsidP="00024F05">
      <w:pPr>
        <w:pStyle w:val="ListParagraph"/>
        <w:numPr>
          <w:ilvl w:val="0"/>
          <w:numId w:val="20"/>
        </w:numPr>
        <w:ind w:left="360"/>
        <w:rPr>
          <w:rFonts w:asciiTheme="minorHAnsi" w:hAnsiTheme="minorHAnsi"/>
        </w:rPr>
      </w:pPr>
      <w:r w:rsidRPr="00550EE7">
        <w:rPr>
          <w:rFonts w:asciiTheme="minorHAnsi" w:hAnsiTheme="minorHAnsi"/>
          <w:b/>
          <w:u w:val="single"/>
        </w:rPr>
        <w:t>Purpose</w:t>
      </w:r>
      <w:r w:rsidR="001A46D3">
        <w:rPr>
          <w:rFonts w:asciiTheme="minorHAnsi" w:hAnsiTheme="minorHAnsi"/>
          <w:b/>
          <w:u w:val="single"/>
        </w:rPr>
        <w:t xml:space="preserve"> and Scope</w:t>
      </w:r>
      <w:r w:rsidR="009703EB" w:rsidRPr="00550EE7">
        <w:rPr>
          <w:rFonts w:asciiTheme="minorHAnsi" w:hAnsiTheme="minorHAnsi"/>
          <w:b/>
          <w:u w:val="single"/>
        </w:rPr>
        <w:t>:</w:t>
      </w:r>
      <w:r w:rsidR="00B252A0" w:rsidRPr="00550EE7">
        <w:rPr>
          <w:rFonts w:asciiTheme="minorHAnsi" w:hAnsiTheme="minorHAnsi"/>
        </w:rPr>
        <w:t xml:space="preserve">  </w:t>
      </w:r>
      <w:r w:rsidRPr="00550EE7">
        <w:rPr>
          <w:rFonts w:asciiTheme="minorHAnsi" w:hAnsiTheme="minorHAnsi"/>
        </w:rPr>
        <w:t xml:space="preserve">This </w:t>
      </w:r>
      <w:r w:rsidR="001A46D3">
        <w:rPr>
          <w:rFonts w:asciiTheme="minorHAnsi" w:hAnsiTheme="minorHAnsi"/>
        </w:rPr>
        <w:t>Chapter promotes</w:t>
      </w:r>
      <w:r w:rsidRPr="00550EE7">
        <w:rPr>
          <w:rFonts w:asciiTheme="minorHAnsi" w:hAnsiTheme="minorHAnsi"/>
        </w:rPr>
        <w:t xml:space="preserve"> </w:t>
      </w:r>
      <w:r w:rsidR="00024F05">
        <w:rPr>
          <w:rFonts w:asciiTheme="minorHAnsi" w:hAnsiTheme="minorHAnsi"/>
        </w:rPr>
        <w:t>the reduction and elimination of</w:t>
      </w:r>
      <w:r w:rsidR="001A46D3">
        <w:rPr>
          <w:rFonts w:asciiTheme="minorHAnsi" w:hAnsiTheme="minorHAnsi"/>
        </w:rPr>
        <w:t xml:space="preserve"> employee heat related illness</w:t>
      </w:r>
      <w:r w:rsidR="00024F05">
        <w:rPr>
          <w:rFonts w:asciiTheme="minorHAnsi" w:hAnsiTheme="minorHAnsi"/>
        </w:rPr>
        <w:t>.  Hot work environments effects upon workers are reduced using engineering</w:t>
      </w:r>
      <w:r w:rsidR="00A948E4">
        <w:rPr>
          <w:rFonts w:asciiTheme="minorHAnsi" w:hAnsiTheme="minorHAnsi"/>
        </w:rPr>
        <w:t xml:space="preserve"> controls</w:t>
      </w:r>
      <w:r w:rsidR="00231C07">
        <w:rPr>
          <w:rFonts w:asciiTheme="minorHAnsi" w:hAnsiTheme="minorHAnsi"/>
        </w:rPr>
        <w:t xml:space="preserve"> (coolers/fans), </w:t>
      </w:r>
      <w:r w:rsidR="00024F05">
        <w:rPr>
          <w:rFonts w:asciiTheme="minorHAnsi" w:hAnsiTheme="minorHAnsi"/>
        </w:rPr>
        <w:t>administrative</w:t>
      </w:r>
      <w:r w:rsidR="00A948E4">
        <w:rPr>
          <w:rFonts w:asciiTheme="minorHAnsi" w:hAnsiTheme="minorHAnsi"/>
        </w:rPr>
        <w:t xml:space="preserve"> controls</w:t>
      </w:r>
      <w:r w:rsidR="00024F05">
        <w:rPr>
          <w:rFonts w:asciiTheme="minorHAnsi" w:hAnsiTheme="minorHAnsi"/>
        </w:rPr>
        <w:t xml:space="preserve"> (training, employee rotation and breaks with access to cool drinking water) and </w:t>
      </w:r>
      <w:r w:rsidR="005242C1">
        <w:rPr>
          <w:rFonts w:asciiTheme="minorHAnsi" w:hAnsiTheme="minorHAnsi"/>
        </w:rPr>
        <w:t>personal protective equipment (</w:t>
      </w:r>
      <w:r w:rsidR="00024F05">
        <w:rPr>
          <w:rFonts w:asciiTheme="minorHAnsi" w:hAnsiTheme="minorHAnsi"/>
        </w:rPr>
        <w:t>cooling vests</w:t>
      </w:r>
      <w:r w:rsidR="005242C1">
        <w:rPr>
          <w:rFonts w:asciiTheme="minorHAnsi" w:hAnsiTheme="minorHAnsi"/>
        </w:rPr>
        <w:t>)</w:t>
      </w:r>
      <w:r w:rsidR="00024F05">
        <w:rPr>
          <w:rFonts w:asciiTheme="minorHAnsi" w:hAnsiTheme="minorHAnsi"/>
        </w:rPr>
        <w:t xml:space="preserve">. </w:t>
      </w:r>
    </w:p>
    <w:p w14:paraId="5E601155" w14:textId="77777777" w:rsidR="00024F05" w:rsidRPr="00997080" w:rsidRDefault="00024F05" w:rsidP="00024F05">
      <w:pPr>
        <w:pStyle w:val="ListParagraph"/>
        <w:ind w:left="360"/>
        <w:rPr>
          <w:rFonts w:asciiTheme="minorHAnsi" w:hAnsiTheme="minorHAnsi"/>
        </w:rPr>
      </w:pPr>
    </w:p>
    <w:p w14:paraId="24A22953" w14:textId="1764EF03" w:rsidR="008740BD" w:rsidRPr="00373F7C" w:rsidRDefault="00870F19" w:rsidP="00C62A84">
      <w:pPr>
        <w:pStyle w:val="ListParagraph"/>
        <w:ind w:left="360"/>
        <w:rPr>
          <w:rFonts w:asciiTheme="minorHAnsi" w:hAnsiTheme="minorHAnsi"/>
          <w:color w:val="FF0000"/>
        </w:rPr>
      </w:pPr>
      <w:r w:rsidRPr="00550EE7">
        <w:rPr>
          <w:rFonts w:asciiTheme="minorHAnsi" w:hAnsiTheme="minorHAnsi"/>
        </w:rPr>
        <w:t>Th</w:t>
      </w:r>
      <w:r>
        <w:rPr>
          <w:rFonts w:asciiTheme="minorHAnsi" w:hAnsiTheme="minorHAnsi"/>
        </w:rPr>
        <w:t>is Chapter</w:t>
      </w:r>
      <w:r w:rsidRPr="00550EE7">
        <w:rPr>
          <w:rFonts w:asciiTheme="minorHAnsi" w:hAnsiTheme="minorHAnsi"/>
        </w:rPr>
        <w:t xml:space="preserve"> </w:t>
      </w:r>
      <w:r>
        <w:rPr>
          <w:rFonts w:asciiTheme="minorHAnsi" w:hAnsiTheme="minorHAnsi"/>
        </w:rPr>
        <w:t>applies</w:t>
      </w:r>
      <w:r w:rsidR="00B252A0" w:rsidRPr="00550EE7">
        <w:rPr>
          <w:rFonts w:asciiTheme="minorHAnsi" w:hAnsiTheme="minorHAnsi"/>
        </w:rPr>
        <w:t xml:space="preserve"> when employees are exposed to outdoor </w:t>
      </w:r>
      <w:r>
        <w:rPr>
          <w:rFonts w:asciiTheme="minorHAnsi" w:hAnsiTheme="minorHAnsi"/>
        </w:rPr>
        <w:t xml:space="preserve">or </w:t>
      </w:r>
      <w:r w:rsidR="008A1017">
        <w:rPr>
          <w:rFonts w:asciiTheme="minorHAnsi" w:hAnsiTheme="minorHAnsi"/>
        </w:rPr>
        <w:t xml:space="preserve">indoor </w:t>
      </w:r>
      <w:r>
        <w:rPr>
          <w:rFonts w:asciiTheme="minorHAnsi" w:hAnsiTheme="minorHAnsi"/>
        </w:rPr>
        <w:t xml:space="preserve">temperatures </w:t>
      </w:r>
      <w:r w:rsidR="00A948E4">
        <w:rPr>
          <w:rFonts w:asciiTheme="minorHAnsi" w:hAnsiTheme="minorHAnsi"/>
        </w:rPr>
        <w:t xml:space="preserve">while </w:t>
      </w:r>
      <w:r>
        <w:rPr>
          <w:rFonts w:asciiTheme="minorHAnsi" w:hAnsiTheme="minorHAnsi"/>
        </w:rPr>
        <w:t xml:space="preserve">wearing </w:t>
      </w:r>
      <w:r w:rsidR="001A46D3">
        <w:rPr>
          <w:rFonts w:asciiTheme="minorHAnsi" w:hAnsiTheme="minorHAnsi"/>
        </w:rPr>
        <w:t xml:space="preserve">the </w:t>
      </w:r>
      <w:r>
        <w:rPr>
          <w:rFonts w:asciiTheme="minorHAnsi" w:hAnsiTheme="minorHAnsi"/>
        </w:rPr>
        <w:t>clothing identified in the following table</w:t>
      </w:r>
      <w:r w:rsidR="009703EB" w:rsidRPr="00550EE7">
        <w:rPr>
          <w:rFonts w:asciiTheme="minorHAnsi" w:hAnsiTheme="minorHAnsi"/>
        </w:rPr>
        <w:t>:</w:t>
      </w:r>
      <w:r w:rsidR="00373F7C">
        <w:rPr>
          <w:rFonts w:asciiTheme="minorHAnsi" w:hAnsiTheme="minorHAnsi"/>
        </w:rPr>
        <w:t xml:space="preserve"> </w:t>
      </w:r>
    </w:p>
    <w:p w14:paraId="7C182D31" w14:textId="77777777" w:rsidR="00346BBE" w:rsidRPr="00997080" w:rsidRDefault="00346BBE" w:rsidP="00C62A84">
      <w:pPr>
        <w:pStyle w:val="ListParagraph"/>
        <w:spacing w:line="360" w:lineRule="auto"/>
        <w:rPr>
          <w:rFonts w:asciiTheme="minorHAnsi" w:hAnsiTheme="minorHAnsi"/>
        </w:rPr>
      </w:pPr>
    </w:p>
    <w:tbl>
      <w:tblPr>
        <w:tblStyle w:val="TableGrid"/>
        <w:tblW w:w="0" w:type="auto"/>
        <w:tblInd w:w="355" w:type="dxa"/>
        <w:tblLook w:val="01E0" w:firstRow="1" w:lastRow="1" w:firstColumn="1" w:lastColumn="1" w:noHBand="0" w:noVBand="0"/>
      </w:tblPr>
      <w:tblGrid>
        <w:gridCol w:w="4329"/>
        <w:gridCol w:w="4301"/>
      </w:tblGrid>
      <w:tr w:rsidR="00346BBE" w:rsidRPr="00E842B8" w14:paraId="4E6B0B14" w14:textId="77777777" w:rsidTr="00A16B39">
        <w:tc>
          <w:tcPr>
            <w:tcW w:w="8630" w:type="dxa"/>
            <w:gridSpan w:val="2"/>
            <w:shd w:val="clear" w:color="auto" w:fill="D9D9D9" w:themeFill="background1" w:themeFillShade="D9"/>
          </w:tcPr>
          <w:p w14:paraId="468A9B0D" w14:textId="03DE5ABF" w:rsidR="00346BBE" w:rsidRPr="00E842B8" w:rsidRDefault="00346BBE" w:rsidP="00193E41">
            <w:pPr>
              <w:jc w:val="center"/>
              <w:rPr>
                <w:rFonts w:ascii="Calibri" w:hAnsi="Calibri"/>
                <w:b/>
              </w:rPr>
            </w:pPr>
            <w:r w:rsidRPr="00E842B8">
              <w:rPr>
                <w:rFonts w:ascii="Calibri" w:hAnsi="Calibri"/>
                <w:b/>
              </w:rPr>
              <w:t xml:space="preserve"> </w:t>
            </w:r>
            <w:r w:rsidR="00193E41" w:rsidRPr="00E842B8">
              <w:rPr>
                <w:rFonts w:ascii="Calibri" w:hAnsi="Calibri"/>
                <w:b/>
              </w:rPr>
              <w:t>Clothing &amp; Temperature</w:t>
            </w:r>
            <w:r w:rsidRPr="00E842B8">
              <w:rPr>
                <w:rFonts w:ascii="Calibri" w:hAnsi="Calibri"/>
                <w:b/>
              </w:rPr>
              <w:t xml:space="preserve"> Action Levels</w:t>
            </w:r>
          </w:p>
        </w:tc>
      </w:tr>
      <w:tr w:rsidR="00A948E4" w:rsidRPr="00E842B8" w14:paraId="2DE858E1" w14:textId="77777777" w:rsidTr="00A16B39">
        <w:tc>
          <w:tcPr>
            <w:tcW w:w="4329" w:type="dxa"/>
          </w:tcPr>
          <w:p w14:paraId="7B94D16F" w14:textId="40106693" w:rsidR="00A948E4" w:rsidRPr="00E842B8" w:rsidRDefault="00A948E4" w:rsidP="00A948E4">
            <w:pPr>
              <w:rPr>
                <w:rFonts w:ascii="Calibri" w:hAnsi="Calibri"/>
              </w:rPr>
            </w:pPr>
            <w:r w:rsidRPr="00E842B8">
              <w:rPr>
                <w:rFonts w:ascii="Calibri" w:hAnsi="Calibri"/>
              </w:rPr>
              <w:t>Non-breathing clothes including vapor barrier clothing or PPE such as chemical resistant suits</w:t>
            </w:r>
          </w:p>
        </w:tc>
        <w:tc>
          <w:tcPr>
            <w:tcW w:w="4301" w:type="dxa"/>
          </w:tcPr>
          <w:p w14:paraId="173380FE" w14:textId="0D552E15" w:rsidR="00A948E4" w:rsidRPr="00E842B8" w:rsidRDefault="00A948E4" w:rsidP="00A948E4">
            <w:pPr>
              <w:spacing w:line="360" w:lineRule="auto"/>
              <w:jc w:val="center"/>
              <w:rPr>
                <w:rFonts w:ascii="Calibri" w:hAnsi="Calibri"/>
              </w:rPr>
            </w:pPr>
            <w:r w:rsidRPr="00E842B8">
              <w:rPr>
                <w:rFonts w:ascii="Calibri" w:hAnsi="Calibri"/>
              </w:rPr>
              <w:t>52° F</w:t>
            </w:r>
            <w:r w:rsidRPr="00E842B8">
              <w:rPr>
                <w:rFonts w:ascii="Calibri" w:hAnsi="Calibri"/>
                <w:vertAlign w:val="superscript"/>
              </w:rPr>
              <w:t>1</w:t>
            </w:r>
          </w:p>
        </w:tc>
      </w:tr>
      <w:tr w:rsidR="00346BBE" w:rsidRPr="00E842B8" w14:paraId="29F4E788" w14:textId="77777777" w:rsidTr="00A16B39">
        <w:tc>
          <w:tcPr>
            <w:tcW w:w="4329" w:type="dxa"/>
          </w:tcPr>
          <w:p w14:paraId="45A689F4" w14:textId="77777777" w:rsidR="00346BBE" w:rsidRPr="00E842B8" w:rsidRDefault="00346BBE" w:rsidP="002A4A43">
            <w:pPr>
              <w:rPr>
                <w:rFonts w:ascii="Calibri" w:hAnsi="Calibri"/>
              </w:rPr>
            </w:pPr>
            <w:r w:rsidRPr="00E842B8">
              <w:rPr>
                <w:rFonts w:ascii="Calibri" w:hAnsi="Calibri"/>
              </w:rPr>
              <w:t>Double-layer woven clothes including coveralls, jackets and sweatshirts</w:t>
            </w:r>
          </w:p>
        </w:tc>
        <w:tc>
          <w:tcPr>
            <w:tcW w:w="4301" w:type="dxa"/>
          </w:tcPr>
          <w:p w14:paraId="210723CB" w14:textId="77777777" w:rsidR="00346BBE" w:rsidRPr="00E842B8" w:rsidRDefault="00346BBE" w:rsidP="002A4A43">
            <w:pPr>
              <w:spacing w:line="360" w:lineRule="auto"/>
              <w:jc w:val="center"/>
              <w:rPr>
                <w:rFonts w:ascii="Calibri" w:hAnsi="Calibri"/>
              </w:rPr>
            </w:pPr>
            <w:r w:rsidRPr="00E842B8">
              <w:rPr>
                <w:rFonts w:ascii="Calibri" w:hAnsi="Calibri"/>
              </w:rPr>
              <w:t>77° F</w:t>
            </w:r>
          </w:p>
        </w:tc>
      </w:tr>
      <w:tr w:rsidR="00A948E4" w:rsidRPr="00E842B8" w14:paraId="2629518E" w14:textId="77777777" w:rsidTr="00A16B39">
        <w:tc>
          <w:tcPr>
            <w:tcW w:w="4329" w:type="dxa"/>
          </w:tcPr>
          <w:p w14:paraId="33631C81" w14:textId="7732D76D" w:rsidR="00A948E4" w:rsidRPr="00E842B8" w:rsidRDefault="00A948E4" w:rsidP="002A4A43">
            <w:pPr>
              <w:rPr>
                <w:rFonts w:ascii="Calibri" w:hAnsi="Calibri"/>
              </w:rPr>
            </w:pPr>
            <w:r w:rsidRPr="00E842B8">
              <w:rPr>
                <w:rFonts w:ascii="Calibri" w:hAnsi="Calibri"/>
              </w:rPr>
              <w:t>All other clothing</w:t>
            </w:r>
          </w:p>
        </w:tc>
        <w:tc>
          <w:tcPr>
            <w:tcW w:w="4301" w:type="dxa"/>
          </w:tcPr>
          <w:p w14:paraId="7C49615E" w14:textId="56344FF2" w:rsidR="00A948E4" w:rsidRPr="00E842B8" w:rsidRDefault="00A948E4" w:rsidP="002A4A43">
            <w:pPr>
              <w:spacing w:line="360" w:lineRule="auto"/>
              <w:jc w:val="center"/>
              <w:rPr>
                <w:rFonts w:ascii="Calibri" w:hAnsi="Calibri"/>
              </w:rPr>
            </w:pPr>
            <w:r w:rsidRPr="00E842B8">
              <w:rPr>
                <w:rFonts w:ascii="Calibri" w:hAnsi="Calibri"/>
              </w:rPr>
              <w:t>89° F</w:t>
            </w:r>
          </w:p>
        </w:tc>
      </w:tr>
    </w:tbl>
    <w:p w14:paraId="490AC8F0" w14:textId="7B7B111E" w:rsidR="00C62A84" w:rsidRDefault="00373F7C" w:rsidP="00A948E4">
      <w:pPr>
        <w:ind w:left="450"/>
        <w:rPr>
          <w:rFonts w:asciiTheme="minorHAnsi" w:hAnsiTheme="minorHAnsi"/>
        </w:rPr>
      </w:pPr>
      <w:r w:rsidRPr="00C62A84">
        <w:rPr>
          <w:rFonts w:asciiTheme="minorHAnsi" w:hAnsiTheme="minorHAnsi"/>
        </w:rPr>
        <w:t xml:space="preserve">Note: </w:t>
      </w:r>
      <w:r w:rsidR="00A948E4">
        <w:rPr>
          <w:rFonts w:asciiTheme="minorHAnsi" w:hAnsiTheme="minorHAnsi"/>
        </w:rPr>
        <w:t>1. H</w:t>
      </w:r>
      <w:r w:rsidRPr="00C62A84">
        <w:rPr>
          <w:rFonts w:asciiTheme="minorHAnsi" w:hAnsiTheme="minorHAnsi"/>
        </w:rPr>
        <w:t xml:space="preserve">eat related illness </w:t>
      </w:r>
      <w:r w:rsidR="00A948E4">
        <w:rPr>
          <w:rFonts w:asciiTheme="minorHAnsi" w:hAnsiTheme="minorHAnsi"/>
        </w:rPr>
        <w:t>may</w:t>
      </w:r>
      <w:r w:rsidRPr="00C62A84">
        <w:rPr>
          <w:rFonts w:asciiTheme="minorHAnsi" w:hAnsiTheme="minorHAnsi"/>
        </w:rPr>
        <w:t xml:space="preserve"> result at temperatures below the action levels when employees have not acclimatized to sudden and significant increases in temperature and humidity</w:t>
      </w:r>
      <w:r w:rsidR="00A948E4">
        <w:rPr>
          <w:rFonts w:asciiTheme="minorHAnsi" w:hAnsiTheme="minorHAnsi"/>
        </w:rPr>
        <w:t xml:space="preserve"> </w:t>
      </w:r>
      <w:r w:rsidR="00EC0A3C">
        <w:rPr>
          <w:rFonts w:asciiTheme="minorHAnsi" w:hAnsiTheme="minorHAnsi"/>
        </w:rPr>
        <w:t>and/</w:t>
      </w:r>
      <w:r w:rsidR="00A948E4">
        <w:rPr>
          <w:rFonts w:asciiTheme="minorHAnsi" w:hAnsiTheme="minorHAnsi"/>
        </w:rPr>
        <w:t>or are wearing PPE while engaged in rigorous activity</w:t>
      </w:r>
      <w:r w:rsidRPr="00C62A84">
        <w:rPr>
          <w:rFonts w:asciiTheme="minorHAnsi" w:hAnsiTheme="minorHAnsi"/>
        </w:rPr>
        <w:t>.  Supervisors and employees</w:t>
      </w:r>
      <w:r>
        <w:rPr>
          <w:rFonts w:asciiTheme="minorHAnsi" w:hAnsiTheme="minorHAnsi"/>
        </w:rPr>
        <w:t xml:space="preserve"> </w:t>
      </w:r>
      <w:r w:rsidRPr="00C62A84">
        <w:rPr>
          <w:rFonts w:asciiTheme="minorHAnsi" w:hAnsiTheme="minorHAnsi"/>
        </w:rPr>
        <w:t>should monitor for sign</w:t>
      </w:r>
      <w:r w:rsidR="00B95D5D">
        <w:rPr>
          <w:rFonts w:asciiTheme="minorHAnsi" w:hAnsiTheme="minorHAnsi"/>
        </w:rPr>
        <w:t>s</w:t>
      </w:r>
      <w:r w:rsidRPr="00C62A84">
        <w:rPr>
          <w:rFonts w:asciiTheme="minorHAnsi" w:hAnsiTheme="minorHAnsi"/>
        </w:rPr>
        <w:t xml:space="preserve"> and symptoms of outdoor/indoor heat related illness when there is a significant and sudden increase in temperature</w:t>
      </w:r>
      <w:r w:rsidR="00EC0A3C">
        <w:rPr>
          <w:rFonts w:asciiTheme="minorHAnsi" w:hAnsiTheme="minorHAnsi"/>
        </w:rPr>
        <w:t xml:space="preserve"> and/or while engaged in rigorous activity</w:t>
      </w:r>
      <w:r w:rsidR="006F1B38">
        <w:rPr>
          <w:rFonts w:asciiTheme="minorHAnsi" w:hAnsiTheme="minorHAnsi"/>
        </w:rPr>
        <w:t>.</w:t>
      </w:r>
    </w:p>
    <w:p w14:paraId="3DCB8B3C" w14:textId="77777777" w:rsidR="006F1B38" w:rsidRDefault="006F1B38" w:rsidP="00B252A0">
      <w:pPr>
        <w:rPr>
          <w:rFonts w:asciiTheme="minorHAnsi" w:hAnsiTheme="minorHAnsi"/>
          <w:b/>
          <w:u w:val="single"/>
        </w:rPr>
      </w:pPr>
    </w:p>
    <w:p w14:paraId="6E9E02E0" w14:textId="5FDBCF73" w:rsidR="00FF03E7" w:rsidRPr="00A51687" w:rsidRDefault="00FF03E7" w:rsidP="00C62A84">
      <w:pPr>
        <w:pStyle w:val="ListParagraph"/>
        <w:numPr>
          <w:ilvl w:val="0"/>
          <w:numId w:val="20"/>
        </w:numPr>
        <w:rPr>
          <w:rFonts w:asciiTheme="minorHAnsi" w:hAnsiTheme="minorHAnsi"/>
          <w:b/>
          <w:u w:val="single"/>
        </w:rPr>
      </w:pPr>
      <w:r w:rsidRPr="00A51687">
        <w:rPr>
          <w:rFonts w:asciiTheme="minorHAnsi" w:hAnsiTheme="minorHAnsi"/>
          <w:b/>
          <w:u w:val="single"/>
        </w:rPr>
        <w:t>Responsibilities</w:t>
      </w:r>
    </w:p>
    <w:p w14:paraId="3EE12F2E" w14:textId="77777777" w:rsidR="00FF03E7" w:rsidRDefault="00FF03E7" w:rsidP="00FF03E7">
      <w:pPr>
        <w:pStyle w:val="ListParagraph"/>
        <w:rPr>
          <w:rFonts w:asciiTheme="minorHAnsi" w:hAnsiTheme="minorHAnsi"/>
          <w:b/>
          <w:u w:val="single"/>
        </w:rPr>
      </w:pPr>
    </w:p>
    <w:p w14:paraId="2937752C" w14:textId="0A964CEF" w:rsidR="006B560C" w:rsidRPr="006B560C" w:rsidRDefault="006B560C" w:rsidP="00FF03E7">
      <w:pPr>
        <w:pStyle w:val="ListParagraph"/>
        <w:rPr>
          <w:rFonts w:asciiTheme="minorHAnsi" w:hAnsiTheme="minorHAnsi"/>
        </w:rPr>
      </w:pPr>
      <w:r w:rsidRPr="006B560C">
        <w:rPr>
          <w:rFonts w:asciiTheme="minorHAnsi" w:hAnsiTheme="minorHAnsi"/>
          <w:u w:val="single"/>
        </w:rPr>
        <w:t>Supervisors</w:t>
      </w:r>
      <w:r w:rsidRPr="006B560C">
        <w:rPr>
          <w:rFonts w:asciiTheme="minorHAnsi" w:hAnsiTheme="minorHAnsi"/>
        </w:rPr>
        <w:t xml:space="preserve"> are responsible for the following:</w:t>
      </w:r>
    </w:p>
    <w:p w14:paraId="38720E2B" w14:textId="77777777" w:rsidR="006B560C" w:rsidRDefault="006B560C" w:rsidP="00FF03E7">
      <w:pPr>
        <w:pStyle w:val="ListParagraph"/>
        <w:rPr>
          <w:rFonts w:asciiTheme="minorHAnsi" w:hAnsiTheme="minorHAnsi"/>
          <w:b/>
          <w:u w:val="single"/>
        </w:rPr>
      </w:pPr>
    </w:p>
    <w:p w14:paraId="011536BE" w14:textId="078A98FD" w:rsidR="002940A7" w:rsidRDefault="002940A7" w:rsidP="0025427A">
      <w:pPr>
        <w:pStyle w:val="ListParagraph"/>
        <w:numPr>
          <w:ilvl w:val="0"/>
          <w:numId w:val="24"/>
        </w:numPr>
        <w:rPr>
          <w:rFonts w:asciiTheme="minorHAnsi" w:hAnsiTheme="minorHAnsi"/>
        </w:rPr>
      </w:pPr>
      <w:r w:rsidRPr="002940A7">
        <w:rPr>
          <w:rFonts w:asciiTheme="minorHAnsi" w:hAnsiTheme="minorHAnsi"/>
        </w:rPr>
        <w:lastRenderedPageBreak/>
        <w:t xml:space="preserve">Providing readily accessible cool (potable) drinking water for employees when the criteria in the table above apply. A full shifts drinking water need not be available at the beginning of the work shift, but may be replenished throughout the day. Access to drinking water in a building is sufficient. </w:t>
      </w:r>
    </w:p>
    <w:p w14:paraId="0BEDC739" w14:textId="3C007B8C" w:rsidR="0025427A" w:rsidRDefault="0025427A" w:rsidP="0025427A">
      <w:pPr>
        <w:pStyle w:val="ListParagraph"/>
        <w:numPr>
          <w:ilvl w:val="0"/>
          <w:numId w:val="24"/>
        </w:numPr>
        <w:rPr>
          <w:rFonts w:asciiTheme="minorHAnsi" w:hAnsiTheme="minorHAnsi"/>
        </w:rPr>
      </w:pPr>
      <w:r>
        <w:rPr>
          <w:rFonts w:asciiTheme="minorHAnsi" w:hAnsiTheme="minorHAnsi"/>
        </w:rPr>
        <w:t>Encouraging employees to frequently consume water or other acceptable beverages to ensure hydration.</w:t>
      </w:r>
    </w:p>
    <w:p w14:paraId="711E526F" w14:textId="07EB9A42" w:rsidR="0025427A" w:rsidRPr="002940A7" w:rsidRDefault="0025427A" w:rsidP="0025427A">
      <w:pPr>
        <w:pStyle w:val="ListParagraph"/>
        <w:numPr>
          <w:ilvl w:val="0"/>
          <w:numId w:val="24"/>
        </w:numPr>
        <w:rPr>
          <w:rFonts w:asciiTheme="minorHAnsi" w:hAnsiTheme="minorHAnsi"/>
        </w:rPr>
      </w:pPr>
      <w:r>
        <w:rPr>
          <w:rFonts w:asciiTheme="minorHAnsi" w:hAnsiTheme="minorHAnsi"/>
        </w:rPr>
        <w:t>Training employees upon the signs, symptoms and appropriate response to heat related illness.</w:t>
      </w:r>
    </w:p>
    <w:p w14:paraId="431220F9" w14:textId="77777777" w:rsidR="006B560C" w:rsidRPr="002940A7" w:rsidRDefault="006B560C" w:rsidP="00FF03E7">
      <w:pPr>
        <w:pStyle w:val="ListParagraph"/>
        <w:rPr>
          <w:rFonts w:asciiTheme="minorHAnsi" w:hAnsiTheme="minorHAnsi"/>
        </w:rPr>
      </w:pPr>
    </w:p>
    <w:p w14:paraId="4F96F106" w14:textId="3689ADAD" w:rsidR="006B560C" w:rsidRDefault="0025427A" w:rsidP="00FF03E7">
      <w:pPr>
        <w:pStyle w:val="ListParagraph"/>
        <w:rPr>
          <w:rFonts w:asciiTheme="minorHAnsi" w:hAnsiTheme="minorHAnsi"/>
        </w:rPr>
      </w:pPr>
      <w:r w:rsidRPr="0025427A">
        <w:rPr>
          <w:rFonts w:asciiTheme="minorHAnsi" w:hAnsiTheme="minorHAnsi"/>
          <w:u w:val="single"/>
        </w:rPr>
        <w:t>Employees</w:t>
      </w:r>
      <w:r>
        <w:rPr>
          <w:rFonts w:asciiTheme="minorHAnsi" w:hAnsiTheme="minorHAnsi"/>
        </w:rPr>
        <w:t xml:space="preserve"> are responsible for:</w:t>
      </w:r>
    </w:p>
    <w:p w14:paraId="79907948" w14:textId="77777777" w:rsidR="0025427A" w:rsidRDefault="0025427A" w:rsidP="00FF03E7">
      <w:pPr>
        <w:pStyle w:val="ListParagraph"/>
        <w:rPr>
          <w:rFonts w:asciiTheme="minorHAnsi" w:hAnsiTheme="minorHAnsi"/>
        </w:rPr>
      </w:pPr>
    </w:p>
    <w:p w14:paraId="5AD89CB0" w14:textId="5CB2AA11" w:rsidR="0025427A" w:rsidRDefault="0025427A" w:rsidP="0025427A">
      <w:pPr>
        <w:pStyle w:val="ListParagraph"/>
        <w:numPr>
          <w:ilvl w:val="0"/>
          <w:numId w:val="25"/>
        </w:numPr>
        <w:rPr>
          <w:rFonts w:asciiTheme="minorHAnsi" w:hAnsiTheme="minorHAnsi"/>
        </w:rPr>
      </w:pPr>
      <w:r>
        <w:rPr>
          <w:rFonts w:asciiTheme="minorHAnsi" w:hAnsiTheme="minorHAnsi"/>
        </w:rPr>
        <w:t>Monitoring their own personal factors for heat related illness and consuming water or other acceptable beverages.</w:t>
      </w:r>
    </w:p>
    <w:p w14:paraId="2E85EA35" w14:textId="6276BA36" w:rsidR="00C85E2D" w:rsidRDefault="00C85E2D" w:rsidP="0025427A">
      <w:pPr>
        <w:pStyle w:val="ListParagraph"/>
        <w:numPr>
          <w:ilvl w:val="0"/>
          <w:numId w:val="25"/>
        </w:numPr>
        <w:rPr>
          <w:rFonts w:asciiTheme="minorHAnsi" w:hAnsiTheme="minorHAnsi"/>
        </w:rPr>
      </w:pPr>
      <w:r>
        <w:rPr>
          <w:rFonts w:asciiTheme="minorHAnsi" w:hAnsiTheme="minorHAnsi"/>
        </w:rPr>
        <w:t>Attending and participating in heat stress training.</w:t>
      </w:r>
    </w:p>
    <w:p w14:paraId="748991FE" w14:textId="4D33447D" w:rsidR="0025427A" w:rsidRPr="0025427A" w:rsidRDefault="0025427A" w:rsidP="0025427A">
      <w:pPr>
        <w:pStyle w:val="ListParagraph"/>
        <w:numPr>
          <w:ilvl w:val="0"/>
          <w:numId w:val="25"/>
        </w:numPr>
        <w:rPr>
          <w:rFonts w:asciiTheme="minorHAnsi" w:hAnsiTheme="minorHAnsi"/>
        </w:rPr>
      </w:pPr>
      <w:r>
        <w:rPr>
          <w:rFonts w:asciiTheme="minorHAnsi" w:hAnsiTheme="minorHAnsi"/>
        </w:rPr>
        <w:t>Immediately reporting their own symptoms of heat related illness or the observed symptoms of coworkers to their supervisor.</w:t>
      </w:r>
    </w:p>
    <w:p w14:paraId="6CA95D6D" w14:textId="77777777" w:rsidR="006B560C" w:rsidRDefault="006B560C" w:rsidP="00FF03E7">
      <w:pPr>
        <w:pStyle w:val="ListParagraph"/>
        <w:rPr>
          <w:rFonts w:asciiTheme="minorHAnsi" w:hAnsiTheme="minorHAnsi"/>
          <w:b/>
          <w:u w:val="single"/>
        </w:rPr>
      </w:pPr>
    </w:p>
    <w:p w14:paraId="44A953CA" w14:textId="77777777" w:rsidR="00B252A0" w:rsidRPr="00C62A84" w:rsidRDefault="00C62A84" w:rsidP="00C62A84">
      <w:pPr>
        <w:pStyle w:val="ListParagraph"/>
        <w:numPr>
          <w:ilvl w:val="0"/>
          <w:numId w:val="20"/>
        </w:numPr>
        <w:rPr>
          <w:rFonts w:asciiTheme="minorHAnsi" w:hAnsiTheme="minorHAnsi"/>
          <w:b/>
          <w:u w:val="single"/>
        </w:rPr>
      </w:pPr>
      <w:r w:rsidRPr="00C62A84">
        <w:rPr>
          <w:rFonts w:asciiTheme="minorHAnsi" w:hAnsiTheme="minorHAnsi"/>
          <w:b/>
          <w:u w:val="single"/>
        </w:rPr>
        <w:t>Training Requirements</w:t>
      </w:r>
    </w:p>
    <w:p w14:paraId="37E93203" w14:textId="121EDB21" w:rsidR="006F1B38" w:rsidRPr="00231C07" w:rsidRDefault="00C62A84" w:rsidP="00231C07">
      <w:pPr>
        <w:ind w:left="360"/>
        <w:rPr>
          <w:rFonts w:asciiTheme="minorHAnsi" w:hAnsiTheme="minorHAnsi"/>
        </w:rPr>
      </w:pPr>
      <w:r w:rsidRPr="00FE440C">
        <w:rPr>
          <w:rFonts w:asciiTheme="minorHAnsi" w:hAnsiTheme="minorHAnsi"/>
          <w:highlight w:val="yellow"/>
        </w:rPr>
        <w:t>All employees and supervisors are required to participate in annual training for heat stress and extreme temperature working conditions</w:t>
      </w:r>
      <w:r w:rsidR="00193E41" w:rsidRPr="00FE440C">
        <w:rPr>
          <w:rFonts w:asciiTheme="minorHAnsi" w:hAnsiTheme="minorHAnsi"/>
          <w:highlight w:val="yellow"/>
        </w:rPr>
        <w:t>, including the signs and symptoms of heat related illness.</w:t>
      </w:r>
    </w:p>
    <w:p w14:paraId="08305D15" w14:textId="77777777" w:rsidR="00C62A84" w:rsidRDefault="00C62A84" w:rsidP="00C62A84">
      <w:pPr>
        <w:rPr>
          <w:rFonts w:asciiTheme="minorHAnsi" w:hAnsiTheme="minorHAnsi"/>
        </w:rPr>
      </w:pPr>
    </w:p>
    <w:p w14:paraId="677D5675" w14:textId="77777777" w:rsidR="00340093" w:rsidRPr="00550EE7" w:rsidRDefault="00B252A0" w:rsidP="00231C07">
      <w:pPr>
        <w:pStyle w:val="ListParagraph"/>
        <w:numPr>
          <w:ilvl w:val="0"/>
          <w:numId w:val="20"/>
        </w:numPr>
        <w:rPr>
          <w:rFonts w:asciiTheme="minorHAnsi" w:hAnsiTheme="minorHAnsi"/>
        </w:rPr>
      </w:pPr>
      <w:r w:rsidRPr="00550EE7">
        <w:rPr>
          <w:rFonts w:asciiTheme="minorHAnsi" w:hAnsiTheme="minorHAnsi"/>
          <w:b/>
          <w:u w:val="single"/>
        </w:rPr>
        <w:t>Ev</w:t>
      </w:r>
      <w:r w:rsidR="008A1017">
        <w:rPr>
          <w:rFonts w:asciiTheme="minorHAnsi" w:hAnsiTheme="minorHAnsi"/>
          <w:b/>
          <w:u w:val="single"/>
        </w:rPr>
        <w:t xml:space="preserve">aluating and Controlling </w:t>
      </w:r>
      <w:r w:rsidRPr="00550EE7">
        <w:rPr>
          <w:rFonts w:asciiTheme="minorHAnsi" w:hAnsiTheme="minorHAnsi"/>
          <w:b/>
          <w:u w:val="single"/>
        </w:rPr>
        <w:t xml:space="preserve"> Heat Stress Factors</w:t>
      </w:r>
      <w:r w:rsidR="00340093" w:rsidRPr="00550EE7">
        <w:rPr>
          <w:rFonts w:asciiTheme="minorHAnsi" w:hAnsiTheme="minorHAnsi"/>
        </w:rPr>
        <w:t xml:space="preserve"> </w:t>
      </w:r>
    </w:p>
    <w:p w14:paraId="4E6AAFED" w14:textId="77777777" w:rsidR="00340093" w:rsidRPr="00231C07" w:rsidRDefault="008A1017" w:rsidP="00231C07">
      <w:pPr>
        <w:pStyle w:val="ListParagraph"/>
        <w:numPr>
          <w:ilvl w:val="0"/>
          <w:numId w:val="26"/>
        </w:numPr>
        <w:ind w:left="720"/>
        <w:rPr>
          <w:rFonts w:asciiTheme="minorHAnsi" w:hAnsiTheme="minorHAnsi"/>
        </w:rPr>
      </w:pPr>
      <w:r w:rsidRPr="00231C07">
        <w:rPr>
          <w:rFonts w:asciiTheme="minorHAnsi" w:hAnsiTheme="minorHAnsi"/>
        </w:rPr>
        <w:t>In addition to high</w:t>
      </w:r>
      <w:r w:rsidR="00340093" w:rsidRPr="00231C07">
        <w:rPr>
          <w:rFonts w:asciiTheme="minorHAnsi" w:hAnsiTheme="minorHAnsi"/>
        </w:rPr>
        <w:t xml:space="preserve"> temperature, supervisors should evaluate other potential heat stress factors</w:t>
      </w:r>
      <w:r w:rsidR="00340093" w:rsidRPr="00231C07">
        <w:rPr>
          <w:rFonts w:asciiTheme="minorHAnsi" w:hAnsiTheme="minorHAnsi"/>
          <w:b/>
        </w:rPr>
        <w:t>.</w:t>
      </w:r>
      <w:r w:rsidR="00340093" w:rsidRPr="00231C07">
        <w:rPr>
          <w:rFonts w:asciiTheme="minorHAnsi" w:hAnsiTheme="minorHAnsi"/>
        </w:rPr>
        <w:t xml:space="preserve">  These factors include:</w:t>
      </w:r>
    </w:p>
    <w:p w14:paraId="6DEC06BD" w14:textId="77777777" w:rsidR="00340093" w:rsidRPr="00997080" w:rsidRDefault="00340093" w:rsidP="00997080">
      <w:pPr>
        <w:pStyle w:val="ListParagraph"/>
        <w:numPr>
          <w:ilvl w:val="1"/>
          <w:numId w:val="19"/>
        </w:numPr>
        <w:ind w:left="1440"/>
        <w:rPr>
          <w:rFonts w:asciiTheme="minorHAnsi" w:hAnsiTheme="minorHAnsi"/>
        </w:rPr>
      </w:pPr>
      <w:r w:rsidRPr="00997080">
        <w:rPr>
          <w:rFonts w:asciiTheme="minorHAnsi" w:hAnsiTheme="minorHAnsi"/>
        </w:rPr>
        <w:t>Radiant Heat</w:t>
      </w:r>
      <w:r w:rsidR="002A4A43" w:rsidRPr="00997080">
        <w:rPr>
          <w:rFonts w:asciiTheme="minorHAnsi" w:hAnsiTheme="minorHAnsi"/>
        </w:rPr>
        <w:t xml:space="preserve"> (Example:  Reflection of heat from asphalt, rocks, o</w:t>
      </w:r>
      <w:r w:rsidR="008A1017">
        <w:rPr>
          <w:rFonts w:asciiTheme="minorHAnsi" w:hAnsiTheme="minorHAnsi"/>
        </w:rPr>
        <w:t>r composite roofing material,</w:t>
      </w:r>
      <w:r w:rsidR="002A4A43" w:rsidRPr="00997080">
        <w:rPr>
          <w:rFonts w:asciiTheme="minorHAnsi" w:hAnsiTheme="minorHAnsi"/>
        </w:rPr>
        <w:t xml:space="preserve"> work in direct sunlight</w:t>
      </w:r>
      <w:r w:rsidR="008A1017">
        <w:rPr>
          <w:rFonts w:asciiTheme="minorHAnsi" w:hAnsiTheme="minorHAnsi"/>
        </w:rPr>
        <w:t>, hot pipes, mechanical rooms</w:t>
      </w:r>
      <w:r w:rsidR="002A4A43" w:rsidRPr="00997080">
        <w:rPr>
          <w:rFonts w:asciiTheme="minorHAnsi" w:hAnsiTheme="minorHAnsi"/>
        </w:rPr>
        <w:t>)</w:t>
      </w:r>
    </w:p>
    <w:p w14:paraId="12CB733B" w14:textId="77777777" w:rsidR="008A1017" w:rsidRPr="008A1017" w:rsidRDefault="002A4A43" w:rsidP="008A1017">
      <w:pPr>
        <w:numPr>
          <w:ilvl w:val="1"/>
          <w:numId w:val="19"/>
        </w:numPr>
        <w:ind w:left="1440"/>
        <w:rPr>
          <w:rFonts w:asciiTheme="minorHAnsi" w:hAnsiTheme="minorHAnsi"/>
        </w:rPr>
      </w:pPr>
      <w:r w:rsidRPr="00997080">
        <w:rPr>
          <w:rFonts w:asciiTheme="minorHAnsi" w:hAnsiTheme="minorHAnsi"/>
        </w:rPr>
        <w:t>Air Movement (Example: Wind blowing and temperature above 95° F)</w:t>
      </w:r>
    </w:p>
    <w:p w14:paraId="22104792" w14:textId="77777777" w:rsidR="002A4A43" w:rsidRPr="00997080" w:rsidRDefault="002A4A43" w:rsidP="00997080">
      <w:pPr>
        <w:numPr>
          <w:ilvl w:val="1"/>
          <w:numId w:val="19"/>
        </w:numPr>
        <w:ind w:left="1440"/>
        <w:rPr>
          <w:rFonts w:asciiTheme="minorHAnsi" w:hAnsiTheme="minorHAnsi"/>
        </w:rPr>
      </w:pPr>
      <w:r w:rsidRPr="00997080">
        <w:rPr>
          <w:rFonts w:asciiTheme="minorHAnsi" w:hAnsiTheme="minorHAnsi"/>
        </w:rPr>
        <w:t>Conductive Heat (Example: Operating orchard tractor for mowing)</w:t>
      </w:r>
    </w:p>
    <w:p w14:paraId="65967B29" w14:textId="77777777" w:rsidR="002A4A43" w:rsidRPr="00997080" w:rsidRDefault="002A4A43" w:rsidP="00997080">
      <w:pPr>
        <w:numPr>
          <w:ilvl w:val="1"/>
          <w:numId w:val="19"/>
        </w:numPr>
        <w:ind w:left="1440"/>
        <w:rPr>
          <w:rFonts w:asciiTheme="minorHAnsi" w:hAnsiTheme="minorHAnsi"/>
        </w:rPr>
      </w:pPr>
      <w:r w:rsidRPr="00997080">
        <w:rPr>
          <w:rFonts w:asciiTheme="minorHAnsi" w:hAnsiTheme="minorHAnsi"/>
        </w:rPr>
        <w:t>Workload Activity and Duration (Examples: Hand sawing, digging with a shovel)</w:t>
      </w:r>
    </w:p>
    <w:p w14:paraId="58FFCCE7" w14:textId="77777777" w:rsidR="00706CFA" w:rsidRPr="00706CFA" w:rsidRDefault="002A4A43" w:rsidP="00706CFA">
      <w:pPr>
        <w:numPr>
          <w:ilvl w:val="1"/>
          <w:numId w:val="19"/>
        </w:numPr>
        <w:ind w:left="1440"/>
        <w:rPr>
          <w:rFonts w:asciiTheme="minorHAnsi" w:hAnsiTheme="minorHAnsi"/>
        </w:rPr>
      </w:pPr>
      <w:r w:rsidRPr="00997080">
        <w:rPr>
          <w:rFonts w:asciiTheme="minorHAnsi" w:hAnsiTheme="minorHAnsi"/>
        </w:rPr>
        <w:t>Personal Protective Equipment (Examples: Wearing a respirator, chemical resistant suit and gloves for pesticide application, or leathers and gloves for welding)</w:t>
      </w:r>
    </w:p>
    <w:p w14:paraId="6864A12B" w14:textId="77777777" w:rsidR="002A4A43" w:rsidRDefault="002A4A43" w:rsidP="00997080">
      <w:pPr>
        <w:pStyle w:val="ListParagraph"/>
        <w:numPr>
          <w:ilvl w:val="0"/>
          <w:numId w:val="19"/>
        </w:numPr>
        <w:ind w:left="720"/>
        <w:rPr>
          <w:rFonts w:asciiTheme="minorHAnsi" w:hAnsiTheme="minorHAnsi"/>
        </w:rPr>
      </w:pPr>
      <w:r w:rsidRPr="00997080">
        <w:rPr>
          <w:rFonts w:asciiTheme="minorHAnsi" w:hAnsiTheme="minorHAnsi"/>
        </w:rPr>
        <w:t>Supervisors s</w:t>
      </w:r>
      <w:r w:rsidR="008A1017">
        <w:rPr>
          <w:rFonts w:asciiTheme="minorHAnsi" w:hAnsiTheme="minorHAnsi"/>
        </w:rPr>
        <w:t xml:space="preserve">hould attempt to control </w:t>
      </w:r>
      <w:r w:rsidR="008A1017" w:rsidRPr="00997080">
        <w:rPr>
          <w:rFonts w:asciiTheme="minorHAnsi" w:hAnsiTheme="minorHAnsi"/>
        </w:rPr>
        <w:t>heat</w:t>
      </w:r>
      <w:r w:rsidRPr="00997080">
        <w:rPr>
          <w:rFonts w:asciiTheme="minorHAnsi" w:hAnsiTheme="minorHAnsi"/>
        </w:rPr>
        <w:t xml:space="preserve"> stress factors when feasible.  Controls to consider include:</w:t>
      </w:r>
    </w:p>
    <w:p w14:paraId="7787D3FF" w14:textId="72D96A29" w:rsidR="00706CFA" w:rsidRDefault="00706CFA" w:rsidP="00706CFA">
      <w:pPr>
        <w:pStyle w:val="ListParagraph"/>
        <w:numPr>
          <w:ilvl w:val="1"/>
          <w:numId w:val="19"/>
        </w:numPr>
        <w:ind w:left="1440"/>
        <w:rPr>
          <w:rFonts w:asciiTheme="minorHAnsi" w:hAnsiTheme="minorHAnsi"/>
        </w:rPr>
      </w:pPr>
      <w:r>
        <w:rPr>
          <w:rFonts w:asciiTheme="minorHAnsi" w:hAnsiTheme="minorHAnsi"/>
        </w:rPr>
        <w:t xml:space="preserve">A heat stress checklist at the start of work that </w:t>
      </w:r>
      <w:r w:rsidR="009A4AA3">
        <w:rPr>
          <w:rFonts w:asciiTheme="minorHAnsi" w:hAnsiTheme="minorHAnsi"/>
        </w:rPr>
        <w:t>consider</w:t>
      </w:r>
      <w:r>
        <w:rPr>
          <w:rFonts w:asciiTheme="minorHAnsi" w:hAnsiTheme="minorHAnsi"/>
        </w:rPr>
        <w:t>s</w:t>
      </w:r>
      <w:r w:rsidR="009A4AA3">
        <w:rPr>
          <w:rFonts w:asciiTheme="minorHAnsi" w:hAnsiTheme="minorHAnsi"/>
        </w:rPr>
        <w:t xml:space="preserve"> factors affecting </w:t>
      </w:r>
      <w:r w:rsidR="006170C7">
        <w:rPr>
          <w:rFonts w:asciiTheme="minorHAnsi" w:hAnsiTheme="minorHAnsi"/>
        </w:rPr>
        <w:t>heat stress</w:t>
      </w:r>
      <w:r w:rsidR="009A4AA3">
        <w:rPr>
          <w:rFonts w:asciiTheme="minorHAnsi" w:hAnsiTheme="minorHAnsi"/>
        </w:rPr>
        <w:t xml:space="preserve"> such as</w:t>
      </w:r>
      <w:r>
        <w:rPr>
          <w:rFonts w:asciiTheme="minorHAnsi" w:hAnsiTheme="minorHAnsi"/>
        </w:rPr>
        <w:t>:</w:t>
      </w:r>
    </w:p>
    <w:p w14:paraId="30DCD4A0" w14:textId="3C53B048"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 xml:space="preserve">Ambient </w:t>
      </w:r>
      <w:r w:rsidR="006170C7">
        <w:rPr>
          <w:rFonts w:asciiTheme="minorHAnsi" w:hAnsiTheme="minorHAnsi"/>
          <w:color w:val="000000" w:themeColor="text1"/>
        </w:rPr>
        <w:t>t</w:t>
      </w:r>
      <w:r w:rsidR="006170C7" w:rsidRPr="00706CFA">
        <w:rPr>
          <w:rFonts w:asciiTheme="minorHAnsi" w:hAnsiTheme="minorHAnsi"/>
          <w:color w:val="000000" w:themeColor="text1"/>
        </w:rPr>
        <w:t>emperature</w:t>
      </w:r>
      <w:r w:rsidR="006170C7">
        <w:rPr>
          <w:rFonts w:asciiTheme="minorHAnsi" w:hAnsiTheme="minorHAnsi"/>
          <w:color w:val="000000" w:themeColor="text1"/>
        </w:rPr>
        <w:t>, humidity</w:t>
      </w:r>
      <w:r w:rsidR="006170C7" w:rsidRPr="00706CFA">
        <w:rPr>
          <w:rFonts w:asciiTheme="minorHAnsi" w:hAnsiTheme="minorHAnsi"/>
          <w:color w:val="000000" w:themeColor="text1"/>
        </w:rPr>
        <w:t xml:space="preserve"> </w:t>
      </w:r>
      <w:r w:rsidRPr="00706CFA">
        <w:rPr>
          <w:rFonts w:asciiTheme="minorHAnsi" w:hAnsiTheme="minorHAnsi"/>
          <w:color w:val="000000" w:themeColor="text1"/>
        </w:rPr>
        <w:t>and forecast</w:t>
      </w:r>
    </w:p>
    <w:p w14:paraId="22D5C2B0" w14:textId="719E9FFB"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 xml:space="preserve">Wind </w:t>
      </w:r>
      <w:r w:rsidR="006170C7">
        <w:rPr>
          <w:rFonts w:asciiTheme="minorHAnsi" w:hAnsiTheme="minorHAnsi"/>
          <w:color w:val="000000" w:themeColor="text1"/>
        </w:rPr>
        <w:t>s</w:t>
      </w:r>
      <w:r w:rsidR="006170C7" w:rsidRPr="00706CFA">
        <w:rPr>
          <w:rFonts w:asciiTheme="minorHAnsi" w:hAnsiTheme="minorHAnsi"/>
          <w:color w:val="000000" w:themeColor="text1"/>
        </w:rPr>
        <w:t>peed</w:t>
      </w:r>
    </w:p>
    <w:p w14:paraId="7D9A9521" w14:textId="6D6C5A9D"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Sun</w:t>
      </w:r>
      <w:r w:rsidR="006170C7">
        <w:rPr>
          <w:rFonts w:asciiTheme="minorHAnsi" w:hAnsiTheme="minorHAnsi"/>
          <w:color w:val="000000" w:themeColor="text1"/>
        </w:rPr>
        <w:t>/heat</w:t>
      </w:r>
      <w:r w:rsidRPr="00706CFA">
        <w:rPr>
          <w:rFonts w:asciiTheme="minorHAnsi" w:hAnsiTheme="minorHAnsi"/>
          <w:color w:val="000000" w:themeColor="text1"/>
        </w:rPr>
        <w:t xml:space="preserve"> reflection </w:t>
      </w:r>
      <w:r w:rsidR="006170C7">
        <w:rPr>
          <w:rFonts w:asciiTheme="minorHAnsi" w:hAnsiTheme="minorHAnsi"/>
          <w:color w:val="000000" w:themeColor="text1"/>
        </w:rPr>
        <w:t>and re-radiation</w:t>
      </w:r>
    </w:p>
    <w:p w14:paraId="2E57FFDC" w14:textId="70DD31BE"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Location</w:t>
      </w:r>
      <w:r w:rsidR="006170C7">
        <w:rPr>
          <w:rFonts w:asciiTheme="minorHAnsi" w:hAnsiTheme="minorHAnsi"/>
          <w:color w:val="000000" w:themeColor="text1"/>
        </w:rPr>
        <w:t>(s)</w:t>
      </w:r>
      <w:r w:rsidRPr="00706CFA">
        <w:rPr>
          <w:rFonts w:asciiTheme="minorHAnsi" w:hAnsiTheme="minorHAnsi"/>
          <w:color w:val="000000" w:themeColor="text1"/>
        </w:rPr>
        <w:t xml:space="preserve"> </w:t>
      </w:r>
      <w:r w:rsidR="006170C7">
        <w:rPr>
          <w:rFonts w:asciiTheme="minorHAnsi" w:hAnsiTheme="minorHAnsi"/>
          <w:color w:val="000000" w:themeColor="text1"/>
        </w:rPr>
        <w:t>of</w:t>
      </w:r>
      <w:r w:rsidR="006170C7" w:rsidRPr="00706CFA">
        <w:rPr>
          <w:rFonts w:asciiTheme="minorHAnsi" w:hAnsiTheme="minorHAnsi"/>
          <w:color w:val="000000" w:themeColor="text1"/>
        </w:rPr>
        <w:t xml:space="preserve"> </w:t>
      </w:r>
      <w:r w:rsidRPr="00706CFA">
        <w:rPr>
          <w:rFonts w:asciiTheme="minorHAnsi" w:hAnsiTheme="minorHAnsi"/>
          <w:color w:val="000000" w:themeColor="text1"/>
        </w:rPr>
        <w:t>hot machinery</w:t>
      </w:r>
    </w:p>
    <w:p w14:paraId="00FF71EB" w14:textId="6D838CC9"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Estimated length of job</w:t>
      </w:r>
      <w:r w:rsidR="006170C7">
        <w:rPr>
          <w:rFonts w:asciiTheme="minorHAnsi" w:hAnsiTheme="minorHAnsi"/>
          <w:color w:val="000000" w:themeColor="text1"/>
        </w:rPr>
        <w:t xml:space="preserve"> and work effort</w:t>
      </w:r>
    </w:p>
    <w:p w14:paraId="62C1F36D" w14:textId="77777777" w:rsidR="00706CFA" w:rsidRP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t>Lo</w:t>
      </w:r>
      <w:bookmarkStart w:id="0" w:name="_GoBack"/>
      <w:bookmarkEnd w:id="0"/>
      <w:r w:rsidRPr="00706CFA">
        <w:rPr>
          <w:rFonts w:asciiTheme="minorHAnsi" w:hAnsiTheme="minorHAnsi"/>
          <w:color w:val="000000" w:themeColor="text1"/>
        </w:rPr>
        <w:t>cation of nearest potable water</w:t>
      </w:r>
    </w:p>
    <w:p w14:paraId="45A47923" w14:textId="6CF642EF" w:rsidR="00706CFA" w:rsidRDefault="00706CFA" w:rsidP="00706CFA">
      <w:pPr>
        <w:pStyle w:val="ListParagraph"/>
        <w:numPr>
          <w:ilvl w:val="0"/>
          <w:numId w:val="21"/>
        </w:numPr>
        <w:ind w:left="1800"/>
        <w:rPr>
          <w:rFonts w:asciiTheme="minorHAnsi" w:hAnsiTheme="minorHAnsi"/>
          <w:color w:val="000000" w:themeColor="text1"/>
        </w:rPr>
      </w:pPr>
      <w:r w:rsidRPr="00706CFA">
        <w:rPr>
          <w:rFonts w:asciiTheme="minorHAnsi" w:hAnsiTheme="minorHAnsi"/>
          <w:color w:val="000000" w:themeColor="text1"/>
        </w:rPr>
        <w:lastRenderedPageBreak/>
        <w:t>Indoor room temperature</w:t>
      </w:r>
      <w:r w:rsidR="006170C7">
        <w:rPr>
          <w:rFonts w:asciiTheme="minorHAnsi" w:hAnsiTheme="minorHAnsi"/>
          <w:color w:val="000000" w:themeColor="text1"/>
        </w:rPr>
        <w:t xml:space="preserve"> and humidity</w:t>
      </w:r>
      <w:r w:rsidRPr="00706CFA">
        <w:rPr>
          <w:rFonts w:asciiTheme="minorHAnsi" w:hAnsiTheme="minorHAnsi"/>
          <w:color w:val="000000" w:themeColor="text1"/>
        </w:rPr>
        <w:t xml:space="preserve"> in mechanical room, steam tunnel, I.T. closet, etc.</w:t>
      </w:r>
    </w:p>
    <w:p w14:paraId="51C7FF2B" w14:textId="250AC05C" w:rsidR="00706CFA" w:rsidRPr="00E61383" w:rsidRDefault="006170C7" w:rsidP="00E61383">
      <w:pPr>
        <w:pStyle w:val="ListParagraph"/>
        <w:numPr>
          <w:ilvl w:val="0"/>
          <w:numId w:val="21"/>
        </w:numPr>
        <w:ind w:left="1800"/>
        <w:rPr>
          <w:rFonts w:asciiTheme="minorHAnsi" w:hAnsiTheme="minorHAnsi"/>
          <w:color w:val="000000" w:themeColor="text1"/>
        </w:rPr>
      </w:pPr>
      <w:r>
        <w:rPr>
          <w:rFonts w:asciiTheme="minorHAnsi" w:hAnsiTheme="minorHAnsi"/>
          <w:color w:val="000000" w:themeColor="text1"/>
        </w:rPr>
        <w:t>Required PPE</w:t>
      </w:r>
    </w:p>
    <w:p w14:paraId="0094EB18" w14:textId="77777777" w:rsidR="002A4A43" w:rsidRPr="00997080" w:rsidRDefault="002A4A43" w:rsidP="00997080">
      <w:pPr>
        <w:numPr>
          <w:ilvl w:val="1"/>
          <w:numId w:val="19"/>
        </w:numPr>
        <w:ind w:left="1440"/>
        <w:rPr>
          <w:rFonts w:asciiTheme="minorHAnsi" w:hAnsiTheme="minorHAnsi"/>
        </w:rPr>
      </w:pPr>
      <w:r w:rsidRPr="00997080">
        <w:rPr>
          <w:rFonts w:asciiTheme="minorHAnsi" w:hAnsiTheme="minorHAnsi"/>
        </w:rPr>
        <w:t>Taking breaks in a shaded area (building, canopy and under trees)</w:t>
      </w:r>
    </w:p>
    <w:p w14:paraId="6C0B9C5B" w14:textId="77777777" w:rsidR="002A4A43" w:rsidRPr="00997080" w:rsidRDefault="002A4A43" w:rsidP="00997080">
      <w:pPr>
        <w:numPr>
          <w:ilvl w:val="1"/>
          <w:numId w:val="19"/>
        </w:numPr>
        <w:ind w:left="1440"/>
        <w:rPr>
          <w:rFonts w:asciiTheme="minorHAnsi" w:hAnsiTheme="minorHAnsi"/>
        </w:rPr>
      </w:pPr>
      <w:r w:rsidRPr="00997080">
        <w:rPr>
          <w:rFonts w:asciiTheme="minorHAnsi" w:hAnsiTheme="minorHAnsi"/>
        </w:rPr>
        <w:t>Starting the work shift early (when daylight begins) and ending the shift early and/or not working outside during the hottest part of the day.</w:t>
      </w:r>
    </w:p>
    <w:p w14:paraId="147A4872" w14:textId="77777777" w:rsidR="002A4A43" w:rsidRPr="00997080" w:rsidRDefault="002A4A43" w:rsidP="00997080">
      <w:pPr>
        <w:numPr>
          <w:ilvl w:val="1"/>
          <w:numId w:val="19"/>
        </w:numPr>
        <w:ind w:left="1440"/>
        <w:rPr>
          <w:rFonts w:asciiTheme="minorHAnsi" w:hAnsiTheme="minorHAnsi"/>
        </w:rPr>
      </w:pPr>
      <w:r w:rsidRPr="00997080">
        <w:rPr>
          <w:rFonts w:asciiTheme="minorHAnsi" w:hAnsiTheme="minorHAnsi"/>
        </w:rPr>
        <w:t>Removing personal protective equipment such as respirators, chemical resistant clothing and gloves, and welding leathers during breaks</w:t>
      </w:r>
    </w:p>
    <w:p w14:paraId="323A0652" w14:textId="77777777" w:rsidR="00B252A0" w:rsidRPr="00997080" w:rsidRDefault="00B252A0" w:rsidP="00B252A0">
      <w:pPr>
        <w:ind w:left="360"/>
        <w:rPr>
          <w:rFonts w:asciiTheme="minorHAnsi" w:hAnsiTheme="minorHAnsi"/>
        </w:rPr>
      </w:pPr>
    </w:p>
    <w:p w14:paraId="77114782" w14:textId="77777777" w:rsidR="00F5279A" w:rsidRPr="00550EE7" w:rsidRDefault="00F5279A" w:rsidP="00550EE7">
      <w:pPr>
        <w:pStyle w:val="ListParagraph"/>
        <w:numPr>
          <w:ilvl w:val="0"/>
          <w:numId w:val="20"/>
        </w:numPr>
        <w:ind w:left="360"/>
        <w:rPr>
          <w:rFonts w:asciiTheme="minorHAnsi" w:hAnsiTheme="minorHAnsi"/>
          <w:b/>
          <w:u w:val="single"/>
        </w:rPr>
      </w:pPr>
      <w:r w:rsidRPr="00550EE7">
        <w:rPr>
          <w:rFonts w:asciiTheme="minorHAnsi" w:hAnsiTheme="minorHAnsi"/>
          <w:b/>
          <w:u w:val="single"/>
        </w:rPr>
        <w:t xml:space="preserve">Procedures for Responding to Heat Related Illness:  </w:t>
      </w:r>
    </w:p>
    <w:p w14:paraId="6CF1509E" w14:textId="0426240C" w:rsidR="00F5279A" w:rsidRPr="00997080" w:rsidRDefault="00231C07" w:rsidP="00997080">
      <w:pPr>
        <w:pStyle w:val="ListParagraph"/>
        <w:numPr>
          <w:ilvl w:val="3"/>
          <w:numId w:val="19"/>
        </w:numPr>
        <w:tabs>
          <w:tab w:val="left" w:pos="720"/>
        </w:tabs>
        <w:ind w:left="720"/>
        <w:rPr>
          <w:rFonts w:asciiTheme="minorHAnsi" w:hAnsiTheme="minorHAnsi"/>
        </w:rPr>
      </w:pPr>
      <w:r>
        <w:rPr>
          <w:rFonts w:asciiTheme="minorHAnsi" w:hAnsiTheme="minorHAnsi"/>
        </w:rPr>
        <w:t>Supervisors must promptly</w:t>
      </w:r>
      <w:r w:rsidR="00F5279A" w:rsidRPr="00997080">
        <w:rPr>
          <w:rFonts w:asciiTheme="minorHAnsi" w:hAnsiTheme="minorHAnsi"/>
        </w:rPr>
        <w:t xml:space="preserve"> respond to heat-related illness</w:t>
      </w:r>
      <w:r>
        <w:rPr>
          <w:rFonts w:asciiTheme="minorHAnsi" w:hAnsiTheme="minorHAnsi"/>
        </w:rPr>
        <w:t>.</w:t>
      </w:r>
      <w:r w:rsidR="00F5279A" w:rsidRPr="00997080">
        <w:rPr>
          <w:rFonts w:asciiTheme="minorHAnsi" w:hAnsiTheme="minorHAnsi"/>
        </w:rPr>
        <w:t xml:space="preserve"> The table below </w:t>
      </w:r>
      <w:r w:rsidR="007B7745">
        <w:rPr>
          <w:rFonts w:asciiTheme="minorHAnsi" w:hAnsiTheme="minorHAnsi"/>
        </w:rPr>
        <w:t>summarizes the</w:t>
      </w:r>
      <w:r w:rsidR="00F5279A" w:rsidRPr="00997080">
        <w:rPr>
          <w:rFonts w:asciiTheme="minorHAnsi" w:hAnsiTheme="minorHAnsi"/>
        </w:rPr>
        <w:t xml:space="preserve"> types of heat-related illnesses, signs and symptoms and specific firs</w:t>
      </w:r>
      <w:r w:rsidR="007B7745">
        <w:rPr>
          <w:rFonts w:asciiTheme="minorHAnsi" w:hAnsiTheme="minorHAnsi"/>
        </w:rPr>
        <w:t>t aid and emergency procedures.</w:t>
      </w:r>
      <w:r w:rsidR="00F5279A" w:rsidRPr="00997080">
        <w:rPr>
          <w:rFonts w:asciiTheme="minorHAnsi" w:hAnsiTheme="minorHAnsi"/>
        </w:rPr>
        <w:t xml:space="preserve"> The information </w:t>
      </w:r>
      <w:r w:rsidR="007B7745">
        <w:rPr>
          <w:rFonts w:asciiTheme="minorHAnsi" w:hAnsiTheme="minorHAnsi"/>
        </w:rPr>
        <w:t>must be understood</w:t>
      </w:r>
      <w:r w:rsidR="008A1017">
        <w:rPr>
          <w:rFonts w:asciiTheme="minorHAnsi" w:hAnsiTheme="minorHAnsi"/>
        </w:rPr>
        <w:t xml:space="preserve"> at all work sites where high heat related</w:t>
      </w:r>
      <w:r w:rsidR="00F5279A" w:rsidRPr="00997080">
        <w:rPr>
          <w:rFonts w:asciiTheme="minorHAnsi" w:hAnsiTheme="minorHAnsi"/>
        </w:rPr>
        <w:t xml:space="preserve"> work activities are conducted.</w:t>
      </w:r>
    </w:p>
    <w:p w14:paraId="00AEAA20" w14:textId="46419AF4" w:rsidR="00D8696F" w:rsidRPr="00997080" w:rsidRDefault="00D8696F" w:rsidP="00997080">
      <w:pPr>
        <w:pStyle w:val="ListParagraph"/>
        <w:numPr>
          <w:ilvl w:val="3"/>
          <w:numId w:val="19"/>
        </w:numPr>
        <w:tabs>
          <w:tab w:val="left" w:pos="720"/>
        </w:tabs>
        <w:ind w:left="720"/>
        <w:rPr>
          <w:rFonts w:asciiTheme="minorHAnsi" w:hAnsiTheme="minorHAnsi"/>
        </w:rPr>
      </w:pPr>
      <w:r w:rsidRPr="00997080">
        <w:rPr>
          <w:rFonts w:asciiTheme="minorHAnsi" w:hAnsiTheme="minorHAnsi"/>
        </w:rPr>
        <w:t>Employees experiencing signs and symptoms of a heat-related illness are to cease work and report their condition to their supervisor.  Employees showing signs or demonstrating symptoms of heat-related illness are to be relieved from duty and provided means to reduce body temperature.  Employees experiencing sunburn, heat rash or heat cramps will be monitored to determine whether medical attention is necess</w:t>
      </w:r>
      <w:r w:rsidR="00DC576A">
        <w:rPr>
          <w:rFonts w:asciiTheme="minorHAnsi" w:hAnsiTheme="minorHAnsi"/>
        </w:rPr>
        <w:t>ary.  Emergency Medical Services</w:t>
      </w:r>
      <w:r w:rsidRPr="00997080">
        <w:rPr>
          <w:rFonts w:asciiTheme="minorHAnsi" w:hAnsiTheme="minorHAnsi"/>
        </w:rPr>
        <w:t xml:space="preserve"> will be called (911) when employees experience signs or symptoms of heat exhaustion or heat stroke.</w:t>
      </w:r>
    </w:p>
    <w:p w14:paraId="47C13051" w14:textId="77777777" w:rsidR="006F1B38" w:rsidRDefault="006F1B38" w:rsidP="006F1B38">
      <w:pPr>
        <w:tabs>
          <w:tab w:val="left" w:pos="720"/>
        </w:tabs>
        <w:ind w:left="360"/>
        <w:rPr>
          <w:rFonts w:asciiTheme="minorHAnsi" w:hAnsiTheme="minorHAnsi"/>
        </w:rPr>
      </w:pPr>
    </w:p>
    <w:p w14:paraId="59677116" w14:textId="77777777" w:rsidR="008D6D3B" w:rsidRPr="006F1B38" w:rsidRDefault="00D8696F" w:rsidP="006F1B38">
      <w:pPr>
        <w:tabs>
          <w:tab w:val="left" w:pos="720"/>
        </w:tabs>
        <w:ind w:left="720"/>
        <w:rPr>
          <w:rFonts w:asciiTheme="minorHAnsi" w:hAnsiTheme="minorHAnsi"/>
        </w:rPr>
      </w:pPr>
      <w:r w:rsidRPr="006F1B38">
        <w:rPr>
          <w:rFonts w:asciiTheme="minorHAnsi" w:hAnsiTheme="minorHAnsi"/>
        </w:rPr>
        <w:t>Note:  In remote areas specific procedures might be required to move or transport employees to a place where they can be reached by emergency services.</w:t>
      </w:r>
    </w:p>
    <w:p w14:paraId="706A403E" w14:textId="77777777" w:rsidR="006F1B38" w:rsidRPr="006F1B38" w:rsidRDefault="006F1B38" w:rsidP="006F1B38">
      <w:pPr>
        <w:tabs>
          <w:tab w:val="left" w:pos="720"/>
        </w:tabs>
        <w:ind w:left="360"/>
        <w:rPr>
          <w:rFonts w:asciiTheme="minorHAnsi" w:hAnsiTheme="minorHAnsi"/>
        </w:rPr>
      </w:pPr>
    </w:p>
    <w:tbl>
      <w:tblPr>
        <w:tblStyle w:val="TableGrid"/>
        <w:tblW w:w="0" w:type="auto"/>
        <w:tblInd w:w="720" w:type="dxa"/>
        <w:tblCellMar>
          <w:left w:w="115" w:type="dxa"/>
          <w:right w:w="115" w:type="dxa"/>
        </w:tblCellMar>
        <w:tblLook w:val="01E0" w:firstRow="1" w:lastRow="1" w:firstColumn="1" w:lastColumn="1" w:noHBand="0" w:noVBand="0"/>
      </w:tblPr>
      <w:tblGrid>
        <w:gridCol w:w="1673"/>
        <w:gridCol w:w="3416"/>
        <w:gridCol w:w="3541"/>
      </w:tblGrid>
      <w:tr w:rsidR="00B252A0" w:rsidRPr="007621EC" w14:paraId="31E4C19E" w14:textId="77777777" w:rsidTr="001A46D3">
        <w:trPr>
          <w:cantSplit/>
          <w:tblHeader/>
        </w:trPr>
        <w:tc>
          <w:tcPr>
            <w:tcW w:w="0" w:type="auto"/>
            <w:gridSpan w:val="3"/>
          </w:tcPr>
          <w:p w14:paraId="372F6FE7" w14:textId="77777777" w:rsidR="00B252A0" w:rsidRPr="007621EC" w:rsidRDefault="00B252A0" w:rsidP="00C62A84">
            <w:pPr>
              <w:jc w:val="center"/>
              <w:rPr>
                <w:rFonts w:ascii="Calibri" w:hAnsi="Calibri"/>
                <w:b/>
              </w:rPr>
            </w:pPr>
            <w:r w:rsidRPr="007621EC">
              <w:rPr>
                <w:rFonts w:ascii="Calibri" w:hAnsi="Calibri"/>
                <w:b/>
              </w:rPr>
              <w:t>Heat-Related Illness First Aid and Emergency Response Procedures</w:t>
            </w:r>
          </w:p>
        </w:tc>
      </w:tr>
      <w:tr w:rsidR="00B252A0" w:rsidRPr="007621EC" w14:paraId="2A4B4237" w14:textId="77777777" w:rsidTr="001A46D3">
        <w:trPr>
          <w:cantSplit/>
          <w:tblHeader/>
        </w:trPr>
        <w:tc>
          <w:tcPr>
            <w:tcW w:w="0" w:type="auto"/>
            <w:shd w:val="clear" w:color="auto" w:fill="D9D9D9" w:themeFill="background1" w:themeFillShade="D9"/>
            <w:vAlign w:val="center"/>
          </w:tcPr>
          <w:p w14:paraId="2FE495ED" w14:textId="77777777" w:rsidR="00B252A0" w:rsidRPr="007621EC" w:rsidRDefault="00B252A0" w:rsidP="00C62A84">
            <w:pPr>
              <w:jc w:val="center"/>
              <w:rPr>
                <w:rFonts w:ascii="Calibri" w:hAnsi="Calibri"/>
                <w:b/>
              </w:rPr>
            </w:pPr>
            <w:r w:rsidRPr="007621EC">
              <w:rPr>
                <w:rFonts w:ascii="Calibri" w:hAnsi="Calibri"/>
                <w:b/>
              </w:rPr>
              <w:t>Heat-Related Illness</w:t>
            </w:r>
          </w:p>
        </w:tc>
        <w:tc>
          <w:tcPr>
            <w:tcW w:w="0" w:type="auto"/>
            <w:shd w:val="clear" w:color="auto" w:fill="D9D9D9" w:themeFill="background1" w:themeFillShade="D9"/>
            <w:vAlign w:val="center"/>
          </w:tcPr>
          <w:p w14:paraId="6F588288" w14:textId="77777777" w:rsidR="00B252A0" w:rsidRPr="007621EC" w:rsidRDefault="00B252A0" w:rsidP="00C62A84">
            <w:pPr>
              <w:jc w:val="center"/>
              <w:rPr>
                <w:rFonts w:ascii="Calibri" w:hAnsi="Calibri"/>
                <w:b/>
              </w:rPr>
            </w:pPr>
            <w:r w:rsidRPr="007621EC">
              <w:rPr>
                <w:rFonts w:ascii="Calibri" w:hAnsi="Calibri"/>
                <w:b/>
              </w:rPr>
              <w:t>Signs and Symptoms</w:t>
            </w:r>
          </w:p>
        </w:tc>
        <w:tc>
          <w:tcPr>
            <w:tcW w:w="0" w:type="auto"/>
            <w:shd w:val="clear" w:color="auto" w:fill="D9D9D9" w:themeFill="background1" w:themeFillShade="D9"/>
            <w:vAlign w:val="center"/>
          </w:tcPr>
          <w:p w14:paraId="319488A7" w14:textId="77777777" w:rsidR="00B252A0" w:rsidRPr="007621EC" w:rsidRDefault="00B252A0" w:rsidP="00C62A84">
            <w:pPr>
              <w:jc w:val="center"/>
              <w:rPr>
                <w:rFonts w:ascii="Calibri" w:hAnsi="Calibri"/>
                <w:b/>
              </w:rPr>
            </w:pPr>
            <w:r w:rsidRPr="007621EC">
              <w:rPr>
                <w:rFonts w:ascii="Calibri" w:hAnsi="Calibri"/>
                <w:b/>
              </w:rPr>
              <w:t>First Aid and Emergency Response Procedures</w:t>
            </w:r>
          </w:p>
        </w:tc>
      </w:tr>
      <w:tr w:rsidR="00B252A0" w:rsidRPr="007621EC" w14:paraId="7F588087" w14:textId="77777777" w:rsidTr="001A46D3">
        <w:trPr>
          <w:cantSplit/>
        </w:trPr>
        <w:tc>
          <w:tcPr>
            <w:tcW w:w="0" w:type="auto"/>
          </w:tcPr>
          <w:p w14:paraId="2437FFC4" w14:textId="77777777" w:rsidR="00B252A0" w:rsidRPr="007621EC" w:rsidRDefault="00B252A0" w:rsidP="00C62A84">
            <w:pPr>
              <w:rPr>
                <w:rFonts w:ascii="Calibri" w:hAnsi="Calibri"/>
              </w:rPr>
            </w:pPr>
            <w:r w:rsidRPr="007621EC">
              <w:rPr>
                <w:rFonts w:ascii="Calibri" w:hAnsi="Calibri"/>
              </w:rPr>
              <w:t>Sunburn</w:t>
            </w:r>
          </w:p>
        </w:tc>
        <w:tc>
          <w:tcPr>
            <w:tcW w:w="0" w:type="auto"/>
          </w:tcPr>
          <w:p w14:paraId="135BB622" w14:textId="77777777" w:rsidR="00B252A0" w:rsidRPr="007621EC" w:rsidRDefault="00B252A0" w:rsidP="00B252A0">
            <w:pPr>
              <w:numPr>
                <w:ilvl w:val="0"/>
                <w:numId w:val="2"/>
              </w:numPr>
              <w:rPr>
                <w:rFonts w:ascii="Calibri" w:hAnsi="Calibri"/>
              </w:rPr>
            </w:pPr>
            <w:r w:rsidRPr="007621EC">
              <w:rPr>
                <w:rFonts w:ascii="Calibri" w:hAnsi="Calibri"/>
              </w:rPr>
              <w:t>Red, hot skin</w:t>
            </w:r>
          </w:p>
          <w:p w14:paraId="4066E51B" w14:textId="77777777" w:rsidR="00B252A0" w:rsidRPr="007621EC" w:rsidRDefault="00B252A0" w:rsidP="00B252A0">
            <w:pPr>
              <w:numPr>
                <w:ilvl w:val="0"/>
                <w:numId w:val="2"/>
              </w:numPr>
              <w:rPr>
                <w:rFonts w:ascii="Calibri" w:hAnsi="Calibri"/>
              </w:rPr>
            </w:pPr>
            <w:r w:rsidRPr="007621EC">
              <w:rPr>
                <w:rFonts w:ascii="Calibri" w:hAnsi="Calibri"/>
              </w:rPr>
              <w:t>Possibly blisters</w:t>
            </w:r>
          </w:p>
        </w:tc>
        <w:tc>
          <w:tcPr>
            <w:tcW w:w="0" w:type="auto"/>
          </w:tcPr>
          <w:p w14:paraId="467023D6" w14:textId="77777777" w:rsidR="00B252A0" w:rsidRPr="007621EC" w:rsidRDefault="00B252A0" w:rsidP="00B252A0">
            <w:pPr>
              <w:numPr>
                <w:ilvl w:val="0"/>
                <w:numId w:val="2"/>
              </w:numPr>
              <w:rPr>
                <w:rFonts w:ascii="Calibri" w:hAnsi="Calibri"/>
              </w:rPr>
            </w:pPr>
            <w:r w:rsidRPr="007621EC">
              <w:rPr>
                <w:rFonts w:ascii="Calibri" w:hAnsi="Calibri"/>
              </w:rPr>
              <w:t>Move to shade, loosen clothes</w:t>
            </w:r>
          </w:p>
          <w:p w14:paraId="571B9937" w14:textId="77777777" w:rsidR="00B252A0" w:rsidRPr="007621EC" w:rsidRDefault="00B252A0" w:rsidP="00B252A0">
            <w:pPr>
              <w:numPr>
                <w:ilvl w:val="0"/>
                <w:numId w:val="2"/>
              </w:numPr>
              <w:rPr>
                <w:rFonts w:ascii="Calibri" w:hAnsi="Calibri"/>
              </w:rPr>
            </w:pPr>
            <w:r w:rsidRPr="007621EC">
              <w:rPr>
                <w:rFonts w:ascii="Calibri" w:hAnsi="Calibri"/>
              </w:rPr>
              <w:t>Apply cool compress or water to burn</w:t>
            </w:r>
          </w:p>
          <w:p w14:paraId="58D1AFF7" w14:textId="77777777" w:rsidR="00B252A0" w:rsidRPr="007621EC" w:rsidRDefault="00B252A0" w:rsidP="00B252A0">
            <w:pPr>
              <w:numPr>
                <w:ilvl w:val="0"/>
                <w:numId w:val="2"/>
              </w:numPr>
              <w:rPr>
                <w:rFonts w:ascii="Calibri" w:hAnsi="Calibri"/>
              </w:rPr>
            </w:pPr>
            <w:r w:rsidRPr="007621EC">
              <w:rPr>
                <w:rFonts w:ascii="Calibri" w:hAnsi="Calibri"/>
              </w:rPr>
              <w:t>Get medical evaluation if severe</w:t>
            </w:r>
          </w:p>
        </w:tc>
      </w:tr>
      <w:tr w:rsidR="00B252A0" w:rsidRPr="007621EC" w14:paraId="6FC4E6FA" w14:textId="77777777" w:rsidTr="001A46D3">
        <w:trPr>
          <w:cantSplit/>
        </w:trPr>
        <w:tc>
          <w:tcPr>
            <w:tcW w:w="0" w:type="auto"/>
          </w:tcPr>
          <w:p w14:paraId="0147A72B" w14:textId="77777777" w:rsidR="00B252A0" w:rsidRPr="007621EC" w:rsidRDefault="00B252A0" w:rsidP="00C62A84">
            <w:pPr>
              <w:rPr>
                <w:rFonts w:ascii="Calibri" w:hAnsi="Calibri"/>
              </w:rPr>
            </w:pPr>
            <w:r w:rsidRPr="007621EC">
              <w:rPr>
                <w:rFonts w:ascii="Calibri" w:hAnsi="Calibri"/>
              </w:rPr>
              <w:t>Heat Rash</w:t>
            </w:r>
          </w:p>
        </w:tc>
        <w:tc>
          <w:tcPr>
            <w:tcW w:w="0" w:type="auto"/>
          </w:tcPr>
          <w:p w14:paraId="34E4D44B" w14:textId="77777777" w:rsidR="00B252A0" w:rsidRPr="007621EC" w:rsidRDefault="00B252A0" w:rsidP="00B252A0">
            <w:pPr>
              <w:numPr>
                <w:ilvl w:val="0"/>
                <w:numId w:val="3"/>
              </w:numPr>
              <w:rPr>
                <w:rFonts w:ascii="Calibri" w:hAnsi="Calibri"/>
              </w:rPr>
            </w:pPr>
            <w:r w:rsidRPr="007621EC">
              <w:rPr>
                <w:rFonts w:ascii="Calibri" w:hAnsi="Calibri"/>
              </w:rPr>
              <w:t>Red, itchy skin</w:t>
            </w:r>
          </w:p>
          <w:p w14:paraId="49B11983" w14:textId="77777777" w:rsidR="00B252A0" w:rsidRPr="007621EC" w:rsidRDefault="00B252A0" w:rsidP="00B252A0">
            <w:pPr>
              <w:numPr>
                <w:ilvl w:val="0"/>
                <w:numId w:val="3"/>
              </w:numPr>
              <w:rPr>
                <w:rFonts w:ascii="Calibri" w:hAnsi="Calibri"/>
              </w:rPr>
            </w:pPr>
            <w:r w:rsidRPr="007621EC">
              <w:rPr>
                <w:rFonts w:ascii="Calibri" w:hAnsi="Calibri"/>
              </w:rPr>
              <w:t>Bumpy skin</w:t>
            </w:r>
          </w:p>
          <w:p w14:paraId="2A2C9AE2" w14:textId="77777777" w:rsidR="00B252A0" w:rsidRPr="007621EC" w:rsidRDefault="00B252A0" w:rsidP="00B252A0">
            <w:pPr>
              <w:numPr>
                <w:ilvl w:val="0"/>
                <w:numId w:val="3"/>
              </w:numPr>
              <w:rPr>
                <w:rFonts w:ascii="Calibri" w:hAnsi="Calibri"/>
              </w:rPr>
            </w:pPr>
            <w:r w:rsidRPr="007621EC">
              <w:rPr>
                <w:rFonts w:ascii="Calibri" w:hAnsi="Calibri"/>
              </w:rPr>
              <w:t>Skin infection</w:t>
            </w:r>
          </w:p>
        </w:tc>
        <w:tc>
          <w:tcPr>
            <w:tcW w:w="0" w:type="auto"/>
          </w:tcPr>
          <w:p w14:paraId="0C3E9BA2" w14:textId="77777777" w:rsidR="00B252A0" w:rsidRPr="007621EC" w:rsidRDefault="00B252A0" w:rsidP="00B252A0">
            <w:pPr>
              <w:numPr>
                <w:ilvl w:val="0"/>
                <w:numId w:val="3"/>
              </w:numPr>
              <w:rPr>
                <w:rFonts w:ascii="Calibri" w:hAnsi="Calibri"/>
              </w:rPr>
            </w:pPr>
            <w:r w:rsidRPr="007621EC">
              <w:rPr>
                <w:rFonts w:ascii="Calibri" w:hAnsi="Calibri"/>
              </w:rPr>
              <w:t>Apply cool water or compress to rash</w:t>
            </w:r>
          </w:p>
          <w:p w14:paraId="58E54CEC" w14:textId="77777777" w:rsidR="00B252A0" w:rsidRPr="007621EC" w:rsidRDefault="00B252A0" w:rsidP="00B252A0">
            <w:pPr>
              <w:numPr>
                <w:ilvl w:val="0"/>
                <w:numId w:val="3"/>
              </w:numPr>
              <w:rPr>
                <w:rFonts w:ascii="Calibri" w:hAnsi="Calibri"/>
              </w:rPr>
            </w:pPr>
            <w:r w:rsidRPr="007621EC">
              <w:rPr>
                <w:rFonts w:ascii="Calibri" w:hAnsi="Calibri"/>
              </w:rPr>
              <w:t>Keep affected area dry</w:t>
            </w:r>
          </w:p>
        </w:tc>
      </w:tr>
      <w:tr w:rsidR="00B252A0" w:rsidRPr="007621EC" w14:paraId="2CEE37AA" w14:textId="77777777" w:rsidTr="001A46D3">
        <w:trPr>
          <w:cantSplit/>
        </w:trPr>
        <w:tc>
          <w:tcPr>
            <w:tcW w:w="0" w:type="auto"/>
          </w:tcPr>
          <w:p w14:paraId="6FDDFE94" w14:textId="77777777" w:rsidR="00B252A0" w:rsidRPr="007621EC" w:rsidRDefault="00B252A0" w:rsidP="00C62A84">
            <w:pPr>
              <w:rPr>
                <w:rFonts w:ascii="Calibri" w:hAnsi="Calibri"/>
              </w:rPr>
            </w:pPr>
            <w:r w:rsidRPr="007621EC">
              <w:rPr>
                <w:rFonts w:ascii="Calibri" w:hAnsi="Calibri"/>
              </w:rPr>
              <w:t>Heat Cramps</w:t>
            </w:r>
          </w:p>
        </w:tc>
        <w:tc>
          <w:tcPr>
            <w:tcW w:w="0" w:type="auto"/>
          </w:tcPr>
          <w:p w14:paraId="327C540D" w14:textId="77777777" w:rsidR="00B252A0" w:rsidRPr="007621EC" w:rsidRDefault="00B252A0" w:rsidP="00B252A0">
            <w:pPr>
              <w:numPr>
                <w:ilvl w:val="0"/>
                <w:numId w:val="4"/>
              </w:numPr>
              <w:rPr>
                <w:rFonts w:ascii="Calibri" w:hAnsi="Calibri"/>
              </w:rPr>
            </w:pPr>
            <w:r w:rsidRPr="007621EC">
              <w:rPr>
                <w:rFonts w:ascii="Calibri" w:hAnsi="Calibri"/>
              </w:rPr>
              <w:t>Muscle cramps or spasms</w:t>
            </w:r>
          </w:p>
          <w:p w14:paraId="66B139EE" w14:textId="77777777" w:rsidR="00B252A0" w:rsidRPr="007621EC" w:rsidRDefault="00B252A0" w:rsidP="00B252A0">
            <w:pPr>
              <w:numPr>
                <w:ilvl w:val="0"/>
                <w:numId w:val="4"/>
              </w:numPr>
              <w:rPr>
                <w:rFonts w:ascii="Calibri" w:hAnsi="Calibri"/>
              </w:rPr>
            </w:pPr>
            <w:r w:rsidRPr="007621EC">
              <w:rPr>
                <w:rFonts w:ascii="Calibri" w:hAnsi="Calibri"/>
              </w:rPr>
              <w:t>Grasping the affected area</w:t>
            </w:r>
          </w:p>
          <w:p w14:paraId="38085D0B" w14:textId="77777777" w:rsidR="00B252A0" w:rsidRPr="007621EC" w:rsidRDefault="00B252A0" w:rsidP="00B252A0">
            <w:pPr>
              <w:numPr>
                <w:ilvl w:val="0"/>
                <w:numId w:val="4"/>
              </w:numPr>
              <w:rPr>
                <w:rFonts w:ascii="Calibri" w:hAnsi="Calibri"/>
              </w:rPr>
            </w:pPr>
            <w:r w:rsidRPr="007621EC">
              <w:rPr>
                <w:rFonts w:ascii="Calibri" w:hAnsi="Calibri"/>
              </w:rPr>
              <w:t>Abnormal body posture</w:t>
            </w:r>
          </w:p>
        </w:tc>
        <w:tc>
          <w:tcPr>
            <w:tcW w:w="0" w:type="auto"/>
          </w:tcPr>
          <w:p w14:paraId="33E632F5" w14:textId="77777777" w:rsidR="00B252A0" w:rsidRPr="007621EC" w:rsidRDefault="00B252A0" w:rsidP="00B252A0">
            <w:pPr>
              <w:numPr>
                <w:ilvl w:val="0"/>
                <w:numId w:val="4"/>
              </w:numPr>
              <w:rPr>
                <w:rFonts w:ascii="Calibri" w:hAnsi="Calibri"/>
              </w:rPr>
            </w:pPr>
            <w:r w:rsidRPr="007621EC">
              <w:rPr>
                <w:rFonts w:ascii="Calibri" w:hAnsi="Calibri"/>
              </w:rPr>
              <w:t>Drink water to hydrate body</w:t>
            </w:r>
          </w:p>
          <w:p w14:paraId="213DB12E" w14:textId="77777777" w:rsidR="00B252A0" w:rsidRPr="007621EC" w:rsidRDefault="00B252A0" w:rsidP="00B252A0">
            <w:pPr>
              <w:numPr>
                <w:ilvl w:val="0"/>
                <w:numId w:val="4"/>
              </w:numPr>
              <w:rPr>
                <w:rFonts w:ascii="Calibri" w:hAnsi="Calibri"/>
              </w:rPr>
            </w:pPr>
            <w:r w:rsidRPr="007621EC">
              <w:rPr>
                <w:rFonts w:ascii="Calibri" w:hAnsi="Calibri"/>
              </w:rPr>
              <w:t>Rest in a cool, shaded area</w:t>
            </w:r>
          </w:p>
          <w:p w14:paraId="56C2F2D3" w14:textId="77777777" w:rsidR="00B252A0" w:rsidRPr="007621EC" w:rsidRDefault="00B252A0" w:rsidP="00B252A0">
            <w:pPr>
              <w:numPr>
                <w:ilvl w:val="0"/>
                <w:numId w:val="4"/>
              </w:numPr>
              <w:rPr>
                <w:rFonts w:ascii="Calibri" w:hAnsi="Calibri"/>
              </w:rPr>
            </w:pPr>
            <w:r w:rsidRPr="007621EC">
              <w:rPr>
                <w:rFonts w:ascii="Calibri" w:hAnsi="Calibri"/>
              </w:rPr>
              <w:t>Massage affected muscles</w:t>
            </w:r>
          </w:p>
          <w:p w14:paraId="0FEA5C93" w14:textId="77777777" w:rsidR="00B252A0" w:rsidRPr="007621EC" w:rsidRDefault="006A7C34" w:rsidP="00B252A0">
            <w:pPr>
              <w:numPr>
                <w:ilvl w:val="0"/>
                <w:numId w:val="4"/>
              </w:numPr>
              <w:rPr>
                <w:rFonts w:ascii="Calibri" w:hAnsi="Calibri"/>
              </w:rPr>
            </w:pPr>
            <w:r w:rsidRPr="007621EC">
              <w:rPr>
                <w:rFonts w:ascii="Calibri" w:hAnsi="Calibri"/>
              </w:rPr>
              <w:t>Get medical attention if</w:t>
            </w:r>
            <w:r w:rsidR="00B252A0" w:rsidRPr="007621EC">
              <w:rPr>
                <w:rFonts w:ascii="Calibri" w:hAnsi="Calibri"/>
              </w:rPr>
              <w:t xml:space="preserve"> cramps persist</w:t>
            </w:r>
          </w:p>
        </w:tc>
      </w:tr>
      <w:tr w:rsidR="00B252A0" w:rsidRPr="007621EC" w14:paraId="67B69974" w14:textId="77777777" w:rsidTr="001A46D3">
        <w:trPr>
          <w:cantSplit/>
        </w:trPr>
        <w:tc>
          <w:tcPr>
            <w:tcW w:w="0" w:type="auto"/>
          </w:tcPr>
          <w:p w14:paraId="49DA3A71" w14:textId="77777777" w:rsidR="00B252A0" w:rsidRPr="007621EC" w:rsidRDefault="00B252A0" w:rsidP="00C62A84">
            <w:pPr>
              <w:rPr>
                <w:rFonts w:ascii="Calibri" w:hAnsi="Calibri"/>
              </w:rPr>
            </w:pPr>
            <w:r w:rsidRPr="007621EC">
              <w:rPr>
                <w:rFonts w:ascii="Calibri" w:hAnsi="Calibri"/>
              </w:rPr>
              <w:lastRenderedPageBreak/>
              <w:t>Heat Exhaustion</w:t>
            </w:r>
          </w:p>
        </w:tc>
        <w:tc>
          <w:tcPr>
            <w:tcW w:w="0" w:type="auto"/>
          </w:tcPr>
          <w:p w14:paraId="5400D80B" w14:textId="77777777" w:rsidR="00B252A0" w:rsidRPr="007621EC" w:rsidRDefault="00B252A0" w:rsidP="00B252A0">
            <w:pPr>
              <w:numPr>
                <w:ilvl w:val="0"/>
                <w:numId w:val="5"/>
              </w:numPr>
              <w:rPr>
                <w:rFonts w:ascii="Calibri" w:hAnsi="Calibri"/>
              </w:rPr>
            </w:pPr>
            <w:r w:rsidRPr="007621EC">
              <w:rPr>
                <w:rFonts w:ascii="Calibri" w:hAnsi="Calibri"/>
              </w:rPr>
              <w:t>High pulse rate</w:t>
            </w:r>
          </w:p>
          <w:p w14:paraId="3F6CF36A" w14:textId="77777777" w:rsidR="00B252A0" w:rsidRPr="007621EC" w:rsidRDefault="00B252A0" w:rsidP="00B252A0">
            <w:pPr>
              <w:numPr>
                <w:ilvl w:val="0"/>
                <w:numId w:val="5"/>
              </w:numPr>
              <w:rPr>
                <w:rFonts w:ascii="Calibri" w:hAnsi="Calibri"/>
              </w:rPr>
            </w:pPr>
            <w:r w:rsidRPr="007621EC">
              <w:rPr>
                <w:rFonts w:ascii="Calibri" w:hAnsi="Calibri"/>
              </w:rPr>
              <w:t>Extreme sweating</w:t>
            </w:r>
          </w:p>
          <w:p w14:paraId="51C3060B" w14:textId="77777777" w:rsidR="00B252A0" w:rsidRPr="007621EC" w:rsidRDefault="00B252A0" w:rsidP="00B252A0">
            <w:pPr>
              <w:numPr>
                <w:ilvl w:val="0"/>
                <w:numId w:val="5"/>
              </w:numPr>
              <w:rPr>
                <w:rFonts w:ascii="Calibri" w:hAnsi="Calibri"/>
              </w:rPr>
            </w:pPr>
            <w:r w:rsidRPr="007621EC">
              <w:rPr>
                <w:rFonts w:ascii="Calibri" w:hAnsi="Calibri"/>
              </w:rPr>
              <w:t>Pale face</w:t>
            </w:r>
          </w:p>
          <w:p w14:paraId="41CBBA59" w14:textId="77777777" w:rsidR="00B252A0" w:rsidRPr="007621EC" w:rsidRDefault="00B252A0" w:rsidP="00B252A0">
            <w:pPr>
              <w:numPr>
                <w:ilvl w:val="0"/>
                <w:numId w:val="5"/>
              </w:numPr>
              <w:rPr>
                <w:rFonts w:ascii="Calibri" w:hAnsi="Calibri"/>
              </w:rPr>
            </w:pPr>
            <w:r w:rsidRPr="007621EC">
              <w:rPr>
                <w:rFonts w:ascii="Calibri" w:hAnsi="Calibri"/>
              </w:rPr>
              <w:t>Insecure gait</w:t>
            </w:r>
          </w:p>
          <w:p w14:paraId="3FB8C6D1" w14:textId="77777777" w:rsidR="00B252A0" w:rsidRPr="007621EC" w:rsidRDefault="00B252A0" w:rsidP="00B252A0">
            <w:pPr>
              <w:numPr>
                <w:ilvl w:val="0"/>
                <w:numId w:val="5"/>
              </w:numPr>
              <w:rPr>
                <w:rFonts w:ascii="Calibri" w:hAnsi="Calibri"/>
              </w:rPr>
            </w:pPr>
            <w:r w:rsidRPr="007621EC">
              <w:rPr>
                <w:rFonts w:ascii="Calibri" w:hAnsi="Calibri"/>
              </w:rPr>
              <w:t>Headache</w:t>
            </w:r>
          </w:p>
          <w:p w14:paraId="2EB01BA4" w14:textId="77777777" w:rsidR="00B252A0" w:rsidRPr="007621EC" w:rsidRDefault="00B252A0" w:rsidP="00B252A0">
            <w:pPr>
              <w:numPr>
                <w:ilvl w:val="0"/>
                <w:numId w:val="5"/>
              </w:numPr>
              <w:rPr>
                <w:rFonts w:ascii="Calibri" w:hAnsi="Calibri"/>
              </w:rPr>
            </w:pPr>
            <w:r w:rsidRPr="007621EC">
              <w:rPr>
                <w:rFonts w:ascii="Calibri" w:hAnsi="Calibri"/>
              </w:rPr>
              <w:t>Clammy and moist skin</w:t>
            </w:r>
          </w:p>
          <w:p w14:paraId="352122A5" w14:textId="77777777" w:rsidR="00B252A0" w:rsidRPr="007621EC" w:rsidRDefault="00B252A0" w:rsidP="00B252A0">
            <w:pPr>
              <w:numPr>
                <w:ilvl w:val="0"/>
                <w:numId w:val="5"/>
              </w:numPr>
              <w:rPr>
                <w:rFonts w:ascii="Calibri" w:hAnsi="Calibri"/>
              </w:rPr>
            </w:pPr>
            <w:r w:rsidRPr="007621EC">
              <w:rPr>
                <w:rFonts w:ascii="Calibri" w:hAnsi="Calibri"/>
              </w:rPr>
              <w:t>Weakness</w:t>
            </w:r>
          </w:p>
          <w:p w14:paraId="533AD308" w14:textId="77777777" w:rsidR="00B252A0" w:rsidRPr="007621EC" w:rsidRDefault="00B252A0" w:rsidP="00B252A0">
            <w:pPr>
              <w:numPr>
                <w:ilvl w:val="0"/>
                <w:numId w:val="5"/>
              </w:numPr>
              <w:rPr>
                <w:rFonts w:ascii="Calibri" w:hAnsi="Calibri"/>
              </w:rPr>
            </w:pPr>
            <w:r w:rsidRPr="007621EC">
              <w:rPr>
                <w:rFonts w:ascii="Calibri" w:hAnsi="Calibri"/>
              </w:rPr>
              <w:t>Fatigue</w:t>
            </w:r>
          </w:p>
          <w:p w14:paraId="12BEB180" w14:textId="77777777" w:rsidR="00B252A0" w:rsidRPr="007621EC" w:rsidRDefault="00B252A0" w:rsidP="00B252A0">
            <w:pPr>
              <w:numPr>
                <w:ilvl w:val="0"/>
                <w:numId w:val="5"/>
              </w:numPr>
              <w:rPr>
                <w:rFonts w:ascii="Calibri" w:hAnsi="Calibri"/>
              </w:rPr>
            </w:pPr>
            <w:r w:rsidRPr="007621EC">
              <w:rPr>
                <w:rFonts w:ascii="Calibri" w:hAnsi="Calibri"/>
              </w:rPr>
              <w:t>Dizziness</w:t>
            </w:r>
          </w:p>
        </w:tc>
        <w:tc>
          <w:tcPr>
            <w:tcW w:w="0" w:type="auto"/>
          </w:tcPr>
          <w:p w14:paraId="38AC3BF0" w14:textId="77777777" w:rsidR="00B252A0" w:rsidRPr="007621EC" w:rsidRDefault="00B252A0" w:rsidP="00B252A0">
            <w:pPr>
              <w:numPr>
                <w:ilvl w:val="0"/>
                <w:numId w:val="5"/>
              </w:numPr>
              <w:rPr>
                <w:rFonts w:ascii="Calibri" w:hAnsi="Calibri"/>
                <w:b/>
              </w:rPr>
            </w:pPr>
            <w:r w:rsidRPr="007621EC">
              <w:rPr>
                <w:rFonts w:ascii="Calibri" w:hAnsi="Calibri"/>
                <w:b/>
              </w:rPr>
              <w:t>CALL 911</w:t>
            </w:r>
          </w:p>
          <w:p w14:paraId="4284481E" w14:textId="77777777" w:rsidR="00B252A0" w:rsidRPr="007621EC" w:rsidRDefault="00B252A0" w:rsidP="00B252A0">
            <w:pPr>
              <w:numPr>
                <w:ilvl w:val="0"/>
                <w:numId w:val="5"/>
              </w:numPr>
              <w:rPr>
                <w:rFonts w:ascii="Calibri" w:hAnsi="Calibri"/>
              </w:rPr>
            </w:pPr>
            <w:r w:rsidRPr="007621EC">
              <w:rPr>
                <w:rFonts w:ascii="Calibri" w:hAnsi="Calibri"/>
                <w:b/>
              </w:rPr>
              <w:t>Provide EMS with directions to worksite</w:t>
            </w:r>
          </w:p>
          <w:p w14:paraId="67CF903F" w14:textId="77777777" w:rsidR="00B252A0" w:rsidRPr="007621EC" w:rsidRDefault="00B252A0" w:rsidP="00B252A0">
            <w:pPr>
              <w:numPr>
                <w:ilvl w:val="0"/>
                <w:numId w:val="5"/>
              </w:numPr>
              <w:rPr>
                <w:rFonts w:ascii="Calibri" w:hAnsi="Calibri"/>
              </w:rPr>
            </w:pPr>
            <w:r w:rsidRPr="007621EC">
              <w:rPr>
                <w:rFonts w:ascii="Calibri" w:hAnsi="Calibri"/>
              </w:rPr>
              <w:t>Move to shade and loosen clothing</w:t>
            </w:r>
          </w:p>
          <w:p w14:paraId="20DDA990" w14:textId="77777777" w:rsidR="00B252A0" w:rsidRPr="007621EC" w:rsidRDefault="00B252A0" w:rsidP="00B252A0">
            <w:pPr>
              <w:numPr>
                <w:ilvl w:val="0"/>
                <w:numId w:val="5"/>
              </w:numPr>
              <w:rPr>
                <w:rFonts w:ascii="Calibri" w:hAnsi="Calibri"/>
              </w:rPr>
            </w:pPr>
            <w:r w:rsidRPr="007621EC">
              <w:rPr>
                <w:rFonts w:ascii="Calibri" w:hAnsi="Calibri"/>
              </w:rPr>
              <w:t>Start rapid cooling with fan, water mister or ice packs</w:t>
            </w:r>
          </w:p>
          <w:p w14:paraId="72BEC9A2" w14:textId="77777777" w:rsidR="00B252A0" w:rsidRPr="007621EC" w:rsidRDefault="00B252A0" w:rsidP="00B252A0">
            <w:pPr>
              <w:numPr>
                <w:ilvl w:val="0"/>
                <w:numId w:val="5"/>
              </w:numPr>
              <w:rPr>
                <w:rFonts w:ascii="Calibri" w:hAnsi="Calibri"/>
              </w:rPr>
            </w:pPr>
            <w:r w:rsidRPr="007621EC">
              <w:rPr>
                <w:rFonts w:ascii="Calibri" w:hAnsi="Calibri"/>
              </w:rPr>
              <w:t>Lay flat and elevate feet</w:t>
            </w:r>
          </w:p>
          <w:p w14:paraId="1C4A4144" w14:textId="77777777" w:rsidR="00B252A0" w:rsidRPr="007621EC" w:rsidRDefault="00B252A0" w:rsidP="00B252A0">
            <w:pPr>
              <w:numPr>
                <w:ilvl w:val="0"/>
                <w:numId w:val="5"/>
              </w:numPr>
              <w:rPr>
                <w:rFonts w:ascii="Calibri" w:hAnsi="Calibri"/>
              </w:rPr>
            </w:pPr>
            <w:r w:rsidRPr="007621EC">
              <w:rPr>
                <w:rFonts w:ascii="Calibri" w:hAnsi="Calibri"/>
              </w:rPr>
              <w:t>Drink small amounts of water to hydrate and cool body</w:t>
            </w:r>
          </w:p>
        </w:tc>
      </w:tr>
      <w:tr w:rsidR="00B252A0" w:rsidRPr="007621EC" w14:paraId="76EBB5F2" w14:textId="77777777" w:rsidTr="001A46D3">
        <w:trPr>
          <w:cantSplit/>
        </w:trPr>
        <w:tc>
          <w:tcPr>
            <w:tcW w:w="0" w:type="auto"/>
          </w:tcPr>
          <w:p w14:paraId="6329E97B" w14:textId="77777777" w:rsidR="00B252A0" w:rsidRPr="007621EC" w:rsidRDefault="00B252A0" w:rsidP="00C62A84">
            <w:pPr>
              <w:rPr>
                <w:rFonts w:ascii="Calibri" w:hAnsi="Calibri"/>
              </w:rPr>
            </w:pPr>
            <w:r w:rsidRPr="007621EC">
              <w:rPr>
                <w:rFonts w:ascii="Calibri" w:hAnsi="Calibri"/>
              </w:rPr>
              <w:t>Heat Stroke</w:t>
            </w:r>
          </w:p>
        </w:tc>
        <w:tc>
          <w:tcPr>
            <w:tcW w:w="0" w:type="auto"/>
          </w:tcPr>
          <w:p w14:paraId="59EEF491" w14:textId="77777777" w:rsidR="00B252A0" w:rsidRPr="007621EC" w:rsidRDefault="00B252A0" w:rsidP="00B252A0">
            <w:pPr>
              <w:numPr>
                <w:ilvl w:val="0"/>
                <w:numId w:val="6"/>
              </w:numPr>
              <w:rPr>
                <w:rFonts w:ascii="Calibri" w:hAnsi="Calibri"/>
              </w:rPr>
            </w:pPr>
            <w:r w:rsidRPr="007621EC">
              <w:rPr>
                <w:rFonts w:ascii="Calibri" w:hAnsi="Calibri"/>
              </w:rPr>
              <w:t>Any of the above, but more severe</w:t>
            </w:r>
          </w:p>
          <w:p w14:paraId="3F293332" w14:textId="77777777" w:rsidR="00B252A0" w:rsidRPr="007621EC" w:rsidRDefault="00B252A0" w:rsidP="00B252A0">
            <w:pPr>
              <w:numPr>
                <w:ilvl w:val="0"/>
                <w:numId w:val="6"/>
              </w:numPr>
              <w:rPr>
                <w:rFonts w:ascii="Calibri" w:hAnsi="Calibri"/>
              </w:rPr>
            </w:pPr>
            <w:r w:rsidRPr="007621EC">
              <w:rPr>
                <w:rFonts w:ascii="Calibri" w:hAnsi="Calibri"/>
              </w:rPr>
              <w:t>Hot, dry skin (25-50% of cases)</w:t>
            </w:r>
          </w:p>
          <w:p w14:paraId="2A9DDACF" w14:textId="77777777" w:rsidR="00B252A0" w:rsidRPr="007621EC" w:rsidRDefault="00B252A0" w:rsidP="00B252A0">
            <w:pPr>
              <w:numPr>
                <w:ilvl w:val="0"/>
                <w:numId w:val="6"/>
              </w:numPr>
              <w:rPr>
                <w:rFonts w:ascii="Calibri" w:hAnsi="Calibri"/>
              </w:rPr>
            </w:pPr>
            <w:r w:rsidRPr="007621EC">
              <w:rPr>
                <w:rFonts w:ascii="Calibri" w:hAnsi="Calibri"/>
              </w:rPr>
              <w:t>Altered mental status with confusion and agitation</w:t>
            </w:r>
          </w:p>
          <w:p w14:paraId="04E00248" w14:textId="77777777" w:rsidR="00B252A0" w:rsidRPr="007621EC" w:rsidRDefault="00B252A0" w:rsidP="00B252A0">
            <w:pPr>
              <w:numPr>
                <w:ilvl w:val="0"/>
                <w:numId w:val="6"/>
              </w:numPr>
              <w:rPr>
                <w:rFonts w:ascii="Calibri" w:hAnsi="Calibri"/>
              </w:rPr>
            </w:pPr>
            <w:r w:rsidRPr="007621EC">
              <w:rPr>
                <w:rFonts w:ascii="Calibri" w:hAnsi="Calibri"/>
              </w:rPr>
              <w:t xml:space="preserve">Can progress to loss of consciousness and seizures </w:t>
            </w:r>
          </w:p>
        </w:tc>
        <w:tc>
          <w:tcPr>
            <w:tcW w:w="0" w:type="auto"/>
          </w:tcPr>
          <w:p w14:paraId="20C437C9" w14:textId="77777777" w:rsidR="00B252A0" w:rsidRPr="007621EC" w:rsidRDefault="00B252A0" w:rsidP="00B252A0">
            <w:pPr>
              <w:numPr>
                <w:ilvl w:val="0"/>
                <w:numId w:val="6"/>
              </w:numPr>
              <w:rPr>
                <w:rFonts w:ascii="Calibri" w:hAnsi="Calibri"/>
                <w:b/>
              </w:rPr>
            </w:pPr>
            <w:r w:rsidRPr="007621EC">
              <w:rPr>
                <w:rFonts w:ascii="Calibri" w:hAnsi="Calibri"/>
                <w:b/>
              </w:rPr>
              <w:t>CALL 911</w:t>
            </w:r>
          </w:p>
          <w:p w14:paraId="229CD344" w14:textId="77777777" w:rsidR="00B252A0" w:rsidRPr="007621EC" w:rsidRDefault="00B252A0" w:rsidP="00B252A0">
            <w:pPr>
              <w:numPr>
                <w:ilvl w:val="0"/>
                <w:numId w:val="6"/>
              </w:numPr>
              <w:rPr>
                <w:rFonts w:ascii="Calibri" w:hAnsi="Calibri"/>
              </w:rPr>
            </w:pPr>
            <w:r w:rsidRPr="007621EC">
              <w:rPr>
                <w:rFonts w:ascii="Calibri" w:hAnsi="Calibri"/>
                <w:b/>
              </w:rPr>
              <w:t>Provide EMS with directions to worksite</w:t>
            </w:r>
          </w:p>
          <w:p w14:paraId="7561A8D9" w14:textId="77777777" w:rsidR="00B252A0" w:rsidRPr="007621EC" w:rsidRDefault="00B252A0" w:rsidP="00B252A0">
            <w:pPr>
              <w:numPr>
                <w:ilvl w:val="0"/>
                <w:numId w:val="6"/>
              </w:numPr>
              <w:rPr>
                <w:rFonts w:ascii="Calibri" w:hAnsi="Calibri"/>
              </w:rPr>
            </w:pPr>
            <w:r w:rsidRPr="007621EC">
              <w:rPr>
                <w:rFonts w:ascii="Calibri" w:hAnsi="Calibri"/>
              </w:rPr>
              <w:t>Immediately remove from work area</w:t>
            </w:r>
            <w:r w:rsidRPr="007621EC">
              <w:rPr>
                <w:rFonts w:ascii="Calibri" w:hAnsi="Calibri"/>
              </w:rPr>
              <w:br/>
              <w:t>Start rapid cooling with fan, water mister or ice packs</w:t>
            </w:r>
          </w:p>
          <w:p w14:paraId="3E97822C" w14:textId="77777777" w:rsidR="00B252A0" w:rsidRPr="007621EC" w:rsidRDefault="00B252A0" w:rsidP="00B252A0">
            <w:pPr>
              <w:numPr>
                <w:ilvl w:val="0"/>
                <w:numId w:val="6"/>
              </w:numPr>
              <w:rPr>
                <w:rFonts w:ascii="Calibri" w:hAnsi="Calibri"/>
              </w:rPr>
            </w:pPr>
            <w:r w:rsidRPr="007621EC">
              <w:rPr>
                <w:rFonts w:ascii="Calibri" w:hAnsi="Calibri"/>
              </w:rPr>
              <w:t>Lay flat and elevate feet</w:t>
            </w:r>
          </w:p>
          <w:p w14:paraId="556996D8" w14:textId="77777777" w:rsidR="00B252A0" w:rsidRPr="007621EC" w:rsidRDefault="00B252A0" w:rsidP="00B252A0">
            <w:pPr>
              <w:numPr>
                <w:ilvl w:val="0"/>
                <w:numId w:val="6"/>
              </w:numPr>
              <w:rPr>
                <w:rFonts w:ascii="Calibri" w:hAnsi="Calibri"/>
              </w:rPr>
            </w:pPr>
            <w:r w:rsidRPr="007621EC">
              <w:rPr>
                <w:rFonts w:ascii="Calibri" w:hAnsi="Calibri"/>
              </w:rPr>
              <w:t>If conscious give sips of water</w:t>
            </w:r>
          </w:p>
          <w:p w14:paraId="4ECCB389" w14:textId="77777777" w:rsidR="00B252A0" w:rsidRPr="007621EC" w:rsidRDefault="00B252A0" w:rsidP="00B252A0">
            <w:pPr>
              <w:numPr>
                <w:ilvl w:val="0"/>
                <w:numId w:val="6"/>
              </w:numPr>
              <w:rPr>
                <w:rFonts w:ascii="Calibri" w:hAnsi="Calibri"/>
              </w:rPr>
            </w:pPr>
            <w:r w:rsidRPr="007621EC">
              <w:rPr>
                <w:rFonts w:ascii="Calibri" w:hAnsi="Calibri"/>
              </w:rPr>
              <w:t>Monitor airway and breathing, administer CPR if needed</w:t>
            </w:r>
          </w:p>
          <w:p w14:paraId="1E106B29" w14:textId="77777777" w:rsidR="00B252A0" w:rsidRPr="007621EC" w:rsidRDefault="00B252A0" w:rsidP="00C62A84">
            <w:pPr>
              <w:rPr>
                <w:rFonts w:ascii="Calibri" w:hAnsi="Calibri"/>
              </w:rPr>
            </w:pPr>
          </w:p>
        </w:tc>
      </w:tr>
    </w:tbl>
    <w:p w14:paraId="29AFC652" w14:textId="2BC6827A" w:rsidR="008A65C7" w:rsidRDefault="008A65C7"/>
    <w:sectPr w:rsidR="008A65C7" w:rsidSect="008A65C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8DAD" w14:textId="77777777" w:rsidR="00056543" w:rsidRDefault="00056543" w:rsidP="0026005C">
      <w:r>
        <w:separator/>
      </w:r>
    </w:p>
  </w:endnote>
  <w:endnote w:type="continuationSeparator" w:id="0">
    <w:p w14:paraId="6610EA81" w14:textId="77777777" w:rsidR="00056543" w:rsidRDefault="00056543" w:rsidP="002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1D25" w14:textId="59C0D4BF" w:rsidR="00373F7C" w:rsidRPr="00D96348" w:rsidRDefault="00FE440C" w:rsidP="0026005C">
    <w:pPr>
      <w:pStyle w:val="Footer"/>
      <w:rPr>
        <w:sz w:val="18"/>
        <w:szCs w:val="18"/>
      </w:rPr>
    </w:pPr>
    <w:r>
      <w:rPr>
        <w:sz w:val="18"/>
        <w:szCs w:val="18"/>
      </w:rPr>
      <w:t xml:space="preserve">Updated: </w:t>
    </w:r>
    <w:r w:rsidR="001A3E17">
      <w:rPr>
        <w:sz w:val="18"/>
        <w:szCs w:val="18"/>
      </w:rPr>
      <w:t>October</w:t>
    </w:r>
    <w:r>
      <w:rPr>
        <w:sz w:val="18"/>
        <w:szCs w:val="18"/>
      </w:rPr>
      <w:t xml:space="preserve"> 2, 2018</w:t>
    </w:r>
  </w:p>
  <w:p w14:paraId="59B70ECC" w14:textId="77777777" w:rsidR="00373F7C" w:rsidRDefault="00373F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62B6" w14:textId="77777777" w:rsidR="00056543" w:rsidRDefault="00056543" w:rsidP="0026005C">
      <w:r>
        <w:separator/>
      </w:r>
    </w:p>
  </w:footnote>
  <w:footnote w:type="continuationSeparator" w:id="0">
    <w:p w14:paraId="7174B431" w14:textId="77777777" w:rsidR="00056543" w:rsidRDefault="00056543" w:rsidP="00260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EE64" w14:textId="5C23B5E3" w:rsidR="00373F7C" w:rsidRPr="005C2BAC" w:rsidRDefault="00FE440C" w:rsidP="0026005C">
    <w:pPr>
      <w:pStyle w:val="Header"/>
      <w:pBdr>
        <w:bottom w:val="thickThinSmallGap" w:sz="24" w:space="1" w:color="622423"/>
      </w:pBdr>
      <w:rPr>
        <w:sz w:val="32"/>
        <w:szCs w:val="32"/>
      </w:rPr>
    </w:pPr>
    <w:r>
      <w:t>CAHNRS</w:t>
    </w:r>
    <w:r w:rsidR="00373F7C">
      <w:t xml:space="preserve"> Heat Stress Program</w:t>
    </w:r>
    <w:r w:rsidR="00373F7C">
      <w:tab/>
      <w:t xml:space="preserve">                                                   </w:t>
    </w:r>
    <w:r w:rsidR="00373F7C" w:rsidRPr="00E842B8">
      <w:t xml:space="preserve">Chapter </w:t>
    </w:r>
    <w:r w:rsidR="00E842B8" w:rsidRPr="00E842B8">
      <w:t>1</w:t>
    </w:r>
    <w:r w:rsidR="001A3E17">
      <w:t>0</w:t>
    </w:r>
    <w:r w:rsidR="00373F7C" w:rsidRPr="00E842B8">
      <w:t>.</w:t>
    </w:r>
    <w:r w:rsidR="002A7FBE" w:rsidRPr="00E842B8">
      <w:fldChar w:fldCharType="begin"/>
    </w:r>
    <w:r w:rsidR="00373F7C" w:rsidRPr="00E842B8">
      <w:instrText xml:space="preserve"> PAGE   \* MERGEFORMAT </w:instrText>
    </w:r>
    <w:r w:rsidR="002A7FBE" w:rsidRPr="00E842B8">
      <w:fldChar w:fldCharType="separate"/>
    </w:r>
    <w:r w:rsidR="001A3E17">
      <w:rPr>
        <w:noProof/>
      </w:rPr>
      <w:t>4</w:t>
    </w:r>
    <w:r w:rsidR="002A7FBE" w:rsidRPr="00E842B8">
      <w:rPr>
        <w:noProof/>
      </w:rPr>
      <w:fldChar w:fldCharType="end"/>
    </w:r>
  </w:p>
  <w:p w14:paraId="5D8145A6" w14:textId="77777777" w:rsidR="00373F7C" w:rsidRDefault="00373F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43"/>
    <w:multiLevelType w:val="hybridMultilevel"/>
    <w:tmpl w:val="ABA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C3A"/>
    <w:multiLevelType w:val="hybridMultilevel"/>
    <w:tmpl w:val="0EBC8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AC7B91"/>
    <w:multiLevelType w:val="hybridMultilevel"/>
    <w:tmpl w:val="9552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44556"/>
    <w:multiLevelType w:val="hybridMultilevel"/>
    <w:tmpl w:val="ADE2275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52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820266"/>
    <w:multiLevelType w:val="hybridMultilevel"/>
    <w:tmpl w:val="62A25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312"/>
    <w:multiLevelType w:val="hybridMultilevel"/>
    <w:tmpl w:val="4EFA5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9E7335"/>
    <w:multiLevelType w:val="hybridMultilevel"/>
    <w:tmpl w:val="138C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34D53"/>
    <w:multiLevelType w:val="hybridMultilevel"/>
    <w:tmpl w:val="6C58DA0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E34D15"/>
    <w:multiLevelType w:val="hybridMultilevel"/>
    <w:tmpl w:val="0668448E"/>
    <w:lvl w:ilvl="0" w:tplc="44503AB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75C6C"/>
    <w:multiLevelType w:val="hybridMultilevel"/>
    <w:tmpl w:val="DDB88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B16DF9"/>
    <w:multiLevelType w:val="hybridMultilevel"/>
    <w:tmpl w:val="7CFE8D8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D175E"/>
    <w:multiLevelType w:val="hybridMultilevel"/>
    <w:tmpl w:val="D3EA6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C55E83"/>
    <w:multiLevelType w:val="hybridMultilevel"/>
    <w:tmpl w:val="3B86EA8C"/>
    <w:lvl w:ilvl="0" w:tplc="FE68AA50">
      <w:start w:val="1"/>
      <w:numFmt w:val="upp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47F0"/>
    <w:multiLevelType w:val="hybridMultilevel"/>
    <w:tmpl w:val="01FA4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6570A"/>
    <w:multiLevelType w:val="hybridMultilevel"/>
    <w:tmpl w:val="C004E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14FD3"/>
    <w:multiLevelType w:val="hybridMultilevel"/>
    <w:tmpl w:val="463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A5FB6"/>
    <w:multiLevelType w:val="hybridMultilevel"/>
    <w:tmpl w:val="0D7A81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87222"/>
    <w:multiLevelType w:val="hybridMultilevel"/>
    <w:tmpl w:val="953A3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26261"/>
    <w:multiLevelType w:val="hybridMultilevel"/>
    <w:tmpl w:val="136EBB80"/>
    <w:lvl w:ilvl="0" w:tplc="24EA7A94">
      <w:start w:val="1"/>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C708EF"/>
    <w:multiLevelType w:val="hybridMultilevel"/>
    <w:tmpl w:val="C00C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C67F8"/>
    <w:multiLevelType w:val="hybridMultilevel"/>
    <w:tmpl w:val="E028EC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6F27BC"/>
    <w:multiLevelType w:val="hybridMultilevel"/>
    <w:tmpl w:val="B596E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70A6B"/>
    <w:multiLevelType w:val="hybridMultilevel"/>
    <w:tmpl w:val="F4306916"/>
    <w:lvl w:ilvl="0" w:tplc="EAAEC04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9575D"/>
    <w:multiLevelType w:val="hybridMultilevel"/>
    <w:tmpl w:val="76E6B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E57400"/>
    <w:multiLevelType w:val="hybridMultilevel"/>
    <w:tmpl w:val="70560CD8"/>
    <w:lvl w:ilvl="0" w:tplc="6EFAD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473078"/>
    <w:multiLevelType w:val="hybridMultilevel"/>
    <w:tmpl w:val="30E2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3"/>
  </w:num>
  <w:num w:numId="4">
    <w:abstractNumId w:val="13"/>
  </w:num>
  <w:num w:numId="5">
    <w:abstractNumId w:val="9"/>
  </w:num>
  <w:num w:numId="6">
    <w:abstractNumId w:val="1"/>
  </w:num>
  <w:num w:numId="7">
    <w:abstractNumId w:val="8"/>
  </w:num>
  <w:num w:numId="8">
    <w:abstractNumId w:val="7"/>
  </w:num>
  <w:num w:numId="9">
    <w:abstractNumId w:val="16"/>
  </w:num>
  <w:num w:numId="10">
    <w:abstractNumId w:val="21"/>
  </w:num>
  <w:num w:numId="11">
    <w:abstractNumId w:val="24"/>
  </w:num>
  <w:num w:numId="12">
    <w:abstractNumId w:val="12"/>
  </w:num>
  <w:num w:numId="13">
    <w:abstractNumId w:val="18"/>
  </w:num>
  <w:num w:numId="14">
    <w:abstractNumId w:val="4"/>
  </w:num>
  <w:num w:numId="15">
    <w:abstractNumId w:val="2"/>
  </w:num>
  <w:num w:numId="16">
    <w:abstractNumId w:val="0"/>
  </w:num>
  <w:num w:numId="17">
    <w:abstractNumId w:val="25"/>
  </w:num>
  <w:num w:numId="18">
    <w:abstractNumId w:val="5"/>
  </w:num>
  <w:num w:numId="19">
    <w:abstractNumId w:val="3"/>
  </w:num>
  <w:num w:numId="20">
    <w:abstractNumId w:val="22"/>
  </w:num>
  <w:num w:numId="21">
    <w:abstractNumId w:val="20"/>
  </w:num>
  <w:num w:numId="22">
    <w:abstractNumId w:val="15"/>
  </w:num>
  <w:num w:numId="23">
    <w:abstractNumId w:val="19"/>
  </w:num>
  <w:num w:numId="24">
    <w:abstractNumId w:val="14"/>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A0"/>
    <w:rsid w:val="00010E19"/>
    <w:rsid w:val="0001184D"/>
    <w:rsid w:val="00016F11"/>
    <w:rsid w:val="00024F05"/>
    <w:rsid w:val="00054CFE"/>
    <w:rsid w:val="00056543"/>
    <w:rsid w:val="00094373"/>
    <w:rsid w:val="00095339"/>
    <w:rsid w:val="000E7D57"/>
    <w:rsid w:val="001030EB"/>
    <w:rsid w:val="0017339B"/>
    <w:rsid w:val="00184D92"/>
    <w:rsid w:val="00193E41"/>
    <w:rsid w:val="001A3E17"/>
    <w:rsid w:val="001A46D3"/>
    <w:rsid w:val="001C41DA"/>
    <w:rsid w:val="001E0822"/>
    <w:rsid w:val="002146EC"/>
    <w:rsid w:val="00231C07"/>
    <w:rsid w:val="0025427A"/>
    <w:rsid w:val="0026005C"/>
    <w:rsid w:val="00265560"/>
    <w:rsid w:val="00271E92"/>
    <w:rsid w:val="002940A7"/>
    <w:rsid w:val="002A4A43"/>
    <w:rsid w:val="002A7FBE"/>
    <w:rsid w:val="002D75A8"/>
    <w:rsid w:val="002D7F9E"/>
    <w:rsid w:val="00340093"/>
    <w:rsid w:val="00346BBE"/>
    <w:rsid w:val="00373B7B"/>
    <w:rsid w:val="00373F7C"/>
    <w:rsid w:val="003C13D1"/>
    <w:rsid w:val="003C224A"/>
    <w:rsid w:val="003F6C18"/>
    <w:rsid w:val="00406C8E"/>
    <w:rsid w:val="004306C1"/>
    <w:rsid w:val="00453524"/>
    <w:rsid w:val="004803D5"/>
    <w:rsid w:val="004838CC"/>
    <w:rsid w:val="00486F75"/>
    <w:rsid w:val="00510DEA"/>
    <w:rsid w:val="005242C1"/>
    <w:rsid w:val="00550EE7"/>
    <w:rsid w:val="00597A0B"/>
    <w:rsid w:val="005A6D42"/>
    <w:rsid w:val="006170C7"/>
    <w:rsid w:val="00622A05"/>
    <w:rsid w:val="00642156"/>
    <w:rsid w:val="006554DA"/>
    <w:rsid w:val="00682E61"/>
    <w:rsid w:val="006A7C34"/>
    <w:rsid w:val="006B25C8"/>
    <w:rsid w:val="006B560C"/>
    <w:rsid w:val="006C5364"/>
    <w:rsid w:val="006F1B38"/>
    <w:rsid w:val="0070369F"/>
    <w:rsid w:val="00706CFA"/>
    <w:rsid w:val="007621EC"/>
    <w:rsid w:val="007B7745"/>
    <w:rsid w:val="007C4350"/>
    <w:rsid w:val="007E16AD"/>
    <w:rsid w:val="007E4AD5"/>
    <w:rsid w:val="00812B74"/>
    <w:rsid w:val="00852753"/>
    <w:rsid w:val="00870F19"/>
    <w:rsid w:val="008740BD"/>
    <w:rsid w:val="008A1017"/>
    <w:rsid w:val="008A65C7"/>
    <w:rsid w:val="008D6D3B"/>
    <w:rsid w:val="00906681"/>
    <w:rsid w:val="00956655"/>
    <w:rsid w:val="009703EB"/>
    <w:rsid w:val="009846BE"/>
    <w:rsid w:val="00997080"/>
    <w:rsid w:val="00997EA0"/>
    <w:rsid w:val="009A4AA3"/>
    <w:rsid w:val="009B6F25"/>
    <w:rsid w:val="00A12679"/>
    <w:rsid w:val="00A16B39"/>
    <w:rsid w:val="00A24C0A"/>
    <w:rsid w:val="00A4118E"/>
    <w:rsid w:val="00A51687"/>
    <w:rsid w:val="00A90F66"/>
    <w:rsid w:val="00A948E4"/>
    <w:rsid w:val="00A9734E"/>
    <w:rsid w:val="00AE77B1"/>
    <w:rsid w:val="00AF788B"/>
    <w:rsid w:val="00B152CE"/>
    <w:rsid w:val="00B252A0"/>
    <w:rsid w:val="00B25B20"/>
    <w:rsid w:val="00B95D5D"/>
    <w:rsid w:val="00B96BF8"/>
    <w:rsid w:val="00BA6C8B"/>
    <w:rsid w:val="00BC7985"/>
    <w:rsid w:val="00BE039F"/>
    <w:rsid w:val="00C62A84"/>
    <w:rsid w:val="00C85E2D"/>
    <w:rsid w:val="00CA07D9"/>
    <w:rsid w:val="00CB488B"/>
    <w:rsid w:val="00CB77CC"/>
    <w:rsid w:val="00CC285B"/>
    <w:rsid w:val="00CE4F8A"/>
    <w:rsid w:val="00D12A37"/>
    <w:rsid w:val="00D15CFF"/>
    <w:rsid w:val="00D1684A"/>
    <w:rsid w:val="00D8696F"/>
    <w:rsid w:val="00DC576A"/>
    <w:rsid w:val="00DE442C"/>
    <w:rsid w:val="00DF1A31"/>
    <w:rsid w:val="00E20C39"/>
    <w:rsid w:val="00E30DC6"/>
    <w:rsid w:val="00E61383"/>
    <w:rsid w:val="00E842B8"/>
    <w:rsid w:val="00EB5FEA"/>
    <w:rsid w:val="00EC0A3C"/>
    <w:rsid w:val="00F5279A"/>
    <w:rsid w:val="00F87ED2"/>
    <w:rsid w:val="00FE144E"/>
    <w:rsid w:val="00FE440C"/>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6418"/>
  <w15:docId w15:val="{8D601ADA-1038-4754-8FF7-5966710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A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A0"/>
    <w:pPr>
      <w:ind w:left="720"/>
      <w:contextualSpacing/>
    </w:pPr>
  </w:style>
  <w:style w:type="table" w:styleId="TableGrid">
    <w:name w:val="Table Grid"/>
    <w:basedOn w:val="TableNormal"/>
    <w:uiPriority w:val="59"/>
    <w:rsid w:val="00B25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252A0"/>
    <w:rPr>
      <w:i/>
      <w:iCs/>
    </w:rPr>
  </w:style>
  <w:style w:type="character" w:styleId="Hyperlink">
    <w:name w:val="Hyperlink"/>
    <w:basedOn w:val="DefaultParagraphFont"/>
    <w:uiPriority w:val="99"/>
    <w:unhideWhenUsed/>
    <w:rsid w:val="00997EA0"/>
    <w:rPr>
      <w:color w:val="0000FF" w:themeColor="hyperlink"/>
      <w:u w:val="single"/>
    </w:rPr>
  </w:style>
  <w:style w:type="paragraph" w:styleId="BalloonText">
    <w:name w:val="Balloon Text"/>
    <w:basedOn w:val="Normal"/>
    <w:link w:val="BalloonTextChar"/>
    <w:uiPriority w:val="99"/>
    <w:semiHidden/>
    <w:unhideWhenUsed/>
    <w:rsid w:val="00997EA0"/>
    <w:rPr>
      <w:rFonts w:ascii="Tahoma" w:hAnsi="Tahoma" w:cs="Tahoma"/>
      <w:sz w:val="16"/>
      <w:szCs w:val="16"/>
    </w:rPr>
  </w:style>
  <w:style w:type="character" w:customStyle="1" w:styleId="BalloonTextChar">
    <w:name w:val="Balloon Text Char"/>
    <w:basedOn w:val="DefaultParagraphFont"/>
    <w:link w:val="BalloonText"/>
    <w:uiPriority w:val="99"/>
    <w:semiHidden/>
    <w:rsid w:val="00997EA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2753"/>
    <w:rPr>
      <w:color w:val="800080" w:themeColor="followedHyperlink"/>
      <w:u w:val="single"/>
    </w:rPr>
  </w:style>
  <w:style w:type="paragraph" w:styleId="Header">
    <w:name w:val="header"/>
    <w:basedOn w:val="Normal"/>
    <w:link w:val="HeaderChar"/>
    <w:uiPriority w:val="99"/>
    <w:unhideWhenUsed/>
    <w:rsid w:val="0026005C"/>
    <w:pPr>
      <w:tabs>
        <w:tab w:val="center" w:pos="4680"/>
        <w:tab w:val="right" w:pos="9360"/>
      </w:tabs>
    </w:pPr>
  </w:style>
  <w:style w:type="character" w:customStyle="1" w:styleId="HeaderChar">
    <w:name w:val="Header Char"/>
    <w:basedOn w:val="DefaultParagraphFont"/>
    <w:link w:val="Header"/>
    <w:uiPriority w:val="99"/>
    <w:rsid w:val="0026005C"/>
    <w:rPr>
      <w:rFonts w:ascii="Arial" w:eastAsia="Times New Roman" w:hAnsi="Arial" w:cs="Arial"/>
      <w:sz w:val="24"/>
      <w:szCs w:val="24"/>
    </w:rPr>
  </w:style>
  <w:style w:type="paragraph" w:styleId="Footer">
    <w:name w:val="footer"/>
    <w:basedOn w:val="Normal"/>
    <w:link w:val="FooterChar"/>
    <w:uiPriority w:val="99"/>
    <w:unhideWhenUsed/>
    <w:rsid w:val="0026005C"/>
    <w:pPr>
      <w:tabs>
        <w:tab w:val="center" w:pos="4680"/>
        <w:tab w:val="right" w:pos="9360"/>
      </w:tabs>
    </w:pPr>
  </w:style>
  <w:style w:type="character" w:customStyle="1" w:styleId="FooterChar">
    <w:name w:val="Footer Char"/>
    <w:basedOn w:val="DefaultParagraphFont"/>
    <w:link w:val="Footer"/>
    <w:uiPriority w:val="99"/>
    <w:rsid w:val="0026005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E442C"/>
    <w:rPr>
      <w:sz w:val="16"/>
      <w:szCs w:val="16"/>
    </w:rPr>
  </w:style>
  <w:style w:type="paragraph" w:styleId="CommentText">
    <w:name w:val="annotation text"/>
    <w:basedOn w:val="Normal"/>
    <w:link w:val="CommentTextChar"/>
    <w:uiPriority w:val="99"/>
    <w:semiHidden/>
    <w:unhideWhenUsed/>
    <w:rsid w:val="00DE442C"/>
    <w:rPr>
      <w:sz w:val="20"/>
      <w:szCs w:val="20"/>
    </w:rPr>
  </w:style>
  <w:style w:type="character" w:customStyle="1" w:styleId="CommentTextChar">
    <w:name w:val="Comment Text Char"/>
    <w:basedOn w:val="DefaultParagraphFont"/>
    <w:link w:val="CommentText"/>
    <w:uiPriority w:val="99"/>
    <w:semiHidden/>
    <w:rsid w:val="00DE442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E442C"/>
    <w:rPr>
      <w:b/>
      <w:bCs/>
    </w:rPr>
  </w:style>
  <w:style w:type="character" w:customStyle="1" w:styleId="CommentSubjectChar">
    <w:name w:val="Comment Subject Char"/>
    <w:basedOn w:val="CommentTextChar"/>
    <w:link w:val="CommentSubject"/>
    <w:uiPriority w:val="99"/>
    <w:semiHidden/>
    <w:rsid w:val="00DE442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topics/atoz/heatstress/default.asp" TargetMode="External"/><Relationship Id="rId13" Type="http://schemas.openxmlformats.org/officeDocument/2006/relationships/hyperlink" Target="http://www.lni.wa.gov/Safety/Rules/Policies/PDFs/WRD1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296-62-0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u.edu/manuals_forms/HTML/SPPM/3_Shop-Ag_Workplace_Safety/3.10_General_Requirements_for_Personal_Protective_Equipment.htm" TargetMode="External"/><Relationship Id="rId5" Type="http://schemas.openxmlformats.org/officeDocument/2006/relationships/webSettings" Target="webSettings.xml"/><Relationship Id="rId15" Type="http://schemas.openxmlformats.org/officeDocument/2006/relationships/hyperlink" Target="http://apps.leg.wa.gov/WAC/default.aspx?cite=296-62-09013" TargetMode="External"/><Relationship Id="rId10" Type="http://schemas.openxmlformats.org/officeDocument/2006/relationships/hyperlink" Target="http://ehs.wsu.edu/ohs/Factsheets/FAQHeatRelatedIllne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hs.wsu.edu/ohs/OutdoorHeatStressProg.html" TargetMode="External"/><Relationship Id="rId14" Type="http://schemas.openxmlformats.org/officeDocument/2006/relationships/hyperlink" Target="http://www.lni.wa.gov/safety/topics/atoz/heatstres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3A7F-4024-46C3-AEFD-EF86798C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Popp, Ariel D</cp:lastModifiedBy>
  <cp:revision>4</cp:revision>
  <cp:lastPrinted>2010-04-22T19:21:00Z</cp:lastPrinted>
  <dcterms:created xsi:type="dcterms:W3CDTF">2018-01-03T00:11:00Z</dcterms:created>
  <dcterms:modified xsi:type="dcterms:W3CDTF">2018-10-02T20:50:00Z</dcterms:modified>
</cp:coreProperties>
</file>